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20B7B" w14:textId="77777777" w:rsidR="00A778DB" w:rsidRPr="00A778DB" w:rsidRDefault="00A778DB" w:rsidP="00A778DB">
      <w:pPr>
        <w:pBdr>
          <w:bottom w:val="single" w:sz="6" w:space="1" w:color="auto"/>
        </w:pBdr>
        <w:spacing w:after="0" w:line="240" w:lineRule="auto"/>
        <w:jc w:val="center"/>
        <w:rPr>
          <w:rFonts w:ascii="Arial" w:eastAsia="Times New Roman" w:hAnsi="Arial" w:cs="Arial"/>
          <w:vanish/>
          <w:sz w:val="16"/>
          <w:szCs w:val="16"/>
          <w:lang w:eastAsia="pl-PL"/>
        </w:rPr>
      </w:pPr>
      <w:r w:rsidRPr="00A778DB">
        <w:rPr>
          <w:rFonts w:ascii="Arial" w:eastAsia="Times New Roman" w:hAnsi="Arial" w:cs="Arial"/>
          <w:vanish/>
          <w:sz w:val="16"/>
          <w:szCs w:val="16"/>
          <w:lang w:eastAsia="pl-PL"/>
        </w:rPr>
        <w:t>Początek formularza</w:t>
      </w:r>
    </w:p>
    <w:p w14:paraId="407F3AEF" w14:textId="77777777" w:rsidR="00A778DB" w:rsidRPr="00A778DB" w:rsidRDefault="00A778DB" w:rsidP="00A778DB">
      <w:pPr>
        <w:spacing w:after="24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Ogłoszenie nr 510506-N-2020 z dnia 2020-02-07 r. </w:t>
      </w:r>
    </w:p>
    <w:p w14:paraId="6C04C713" w14:textId="77777777" w:rsidR="00A778DB" w:rsidRPr="00A778DB" w:rsidRDefault="00A778DB" w:rsidP="00A778DB">
      <w:pPr>
        <w:spacing w:after="0" w:line="240" w:lineRule="auto"/>
        <w:jc w:val="center"/>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Morski Instytut Rybacki - Państwowy Instytut Badawczy: Pełnienie funkcji inspektora nadzoru inwestorskiego nad realizacją zadania pn.: Adaptacja pomieszczeń poziomu 200 na potrzeby hodowli ryb w budynku C MIR-PIB przy ul. Kołłątaja 1 w Gdyni 1 oraz Modernizacja oświetlenia ewakuacyjnego oraz awaryjnego w budynkach A, B i C MIR-PIB przy ul. Kołłątaja 1 w Gdyni.</w:t>
      </w:r>
      <w:r w:rsidRPr="00A778DB">
        <w:rPr>
          <w:rFonts w:ascii="Times New Roman" w:eastAsia="Times New Roman" w:hAnsi="Times New Roman" w:cs="Times New Roman"/>
          <w:sz w:val="16"/>
          <w:szCs w:val="16"/>
          <w:lang w:eastAsia="pl-PL"/>
        </w:rPr>
        <w:br/>
        <w:t xml:space="preserve">OGŁOSZENIE O ZAMÓWIENIU - Usługi </w:t>
      </w:r>
    </w:p>
    <w:p w14:paraId="0E562575"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Zamieszczanie ogłoszenia:</w:t>
      </w:r>
      <w:r w:rsidRPr="00A778DB">
        <w:rPr>
          <w:rFonts w:ascii="Times New Roman" w:eastAsia="Times New Roman" w:hAnsi="Times New Roman" w:cs="Times New Roman"/>
          <w:sz w:val="16"/>
          <w:szCs w:val="16"/>
          <w:lang w:eastAsia="pl-PL"/>
        </w:rPr>
        <w:t xml:space="preserve"> Zamieszczanie obowiązkowe </w:t>
      </w:r>
    </w:p>
    <w:p w14:paraId="19E7AF3B"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Ogłoszenie dotyczy:</w:t>
      </w:r>
      <w:r w:rsidRPr="00A778DB">
        <w:rPr>
          <w:rFonts w:ascii="Times New Roman" w:eastAsia="Times New Roman" w:hAnsi="Times New Roman" w:cs="Times New Roman"/>
          <w:sz w:val="16"/>
          <w:szCs w:val="16"/>
          <w:lang w:eastAsia="pl-PL"/>
        </w:rPr>
        <w:t xml:space="preserve"> Zamówienia publicznego </w:t>
      </w:r>
    </w:p>
    <w:p w14:paraId="683A26F9"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14:paraId="19F615AC"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Nie </w:t>
      </w:r>
    </w:p>
    <w:p w14:paraId="10AA1A97"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Nazwa projektu lub programu</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r>
    </w:p>
    <w:p w14:paraId="68CAC1AF"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5754492"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Nie </w:t>
      </w:r>
    </w:p>
    <w:p w14:paraId="3ED46164"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778DB">
        <w:rPr>
          <w:rFonts w:ascii="Times New Roman" w:eastAsia="Times New Roman" w:hAnsi="Times New Roman" w:cs="Times New Roman"/>
          <w:sz w:val="16"/>
          <w:szCs w:val="16"/>
          <w:lang w:eastAsia="pl-PL"/>
        </w:rPr>
        <w:br/>
      </w:r>
    </w:p>
    <w:p w14:paraId="74A916B0"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u w:val="single"/>
          <w:lang w:eastAsia="pl-PL"/>
        </w:rPr>
        <w:t>SEKCJA I: ZAMAWIAJĄCY</w:t>
      </w:r>
      <w:r w:rsidRPr="00A778DB">
        <w:rPr>
          <w:rFonts w:ascii="Times New Roman" w:eastAsia="Times New Roman" w:hAnsi="Times New Roman" w:cs="Times New Roman"/>
          <w:sz w:val="16"/>
          <w:szCs w:val="16"/>
          <w:lang w:eastAsia="pl-PL"/>
        </w:rPr>
        <w:t xml:space="preserve"> </w:t>
      </w:r>
    </w:p>
    <w:p w14:paraId="15D84438"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Postępowanie przeprowadza centralny zamawiający </w:t>
      </w:r>
    </w:p>
    <w:p w14:paraId="24BDC993"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Nie </w:t>
      </w:r>
    </w:p>
    <w:p w14:paraId="1FEACCD8"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14:paraId="0DC1360A"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Nie </w:t>
      </w:r>
    </w:p>
    <w:p w14:paraId="4842E09E"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Informacje na temat podmiotu któremu zamawiający powierzył/powierzyli prowadzenie postępowania:</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Postępowanie jest przeprowadzane wspólnie przez zamawiających</w:t>
      </w:r>
      <w:r w:rsidRPr="00A778DB">
        <w:rPr>
          <w:rFonts w:ascii="Times New Roman" w:eastAsia="Times New Roman" w:hAnsi="Times New Roman" w:cs="Times New Roman"/>
          <w:sz w:val="16"/>
          <w:szCs w:val="16"/>
          <w:lang w:eastAsia="pl-PL"/>
        </w:rPr>
        <w:t xml:space="preserve"> </w:t>
      </w:r>
    </w:p>
    <w:p w14:paraId="48AFF613"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Nie </w:t>
      </w:r>
    </w:p>
    <w:p w14:paraId="2180073A"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14:paraId="47A20B1F"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Nie </w:t>
      </w:r>
    </w:p>
    <w:p w14:paraId="2E916FF1"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Informacje dodatkowe:</w:t>
      </w:r>
      <w:r w:rsidRPr="00A778DB">
        <w:rPr>
          <w:rFonts w:ascii="Times New Roman" w:eastAsia="Times New Roman" w:hAnsi="Times New Roman" w:cs="Times New Roman"/>
          <w:sz w:val="16"/>
          <w:szCs w:val="16"/>
          <w:lang w:eastAsia="pl-PL"/>
        </w:rPr>
        <w:t xml:space="preserve"> </w:t>
      </w:r>
    </w:p>
    <w:p w14:paraId="1C803590"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I. 1) NAZWA I ADRES: </w:t>
      </w:r>
      <w:r w:rsidRPr="00A778DB">
        <w:rPr>
          <w:rFonts w:ascii="Times New Roman" w:eastAsia="Times New Roman" w:hAnsi="Times New Roman" w:cs="Times New Roman"/>
          <w:sz w:val="16"/>
          <w:szCs w:val="16"/>
          <w:lang w:eastAsia="pl-PL"/>
        </w:rPr>
        <w:t xml:space="preserve">Morski Instytut Rybacki - Państwowy Instytut Badawczy, krajowy numer identyfikacyjny 14473300000000, ul. ul. Kołłątaja  1 , 81-332  Gdynia, woj. pomorskie, państwo Polska, tel. 58 7356100, 7356105, 7356108, e-mail zamowienia.publiczne@mir.gdynia.pl, faks 587 356 110. </w:t>
      </w:r>
      <w:r w:rsidRPr="00A778DB">
        <w:rPr>
          <w:rFonts w:ascii="Times New Roman" w:eastAsia="Times New Roman" w:hAnsi="Times New Roman" w:cs="Times New Roman"/>
          <w:sz w:val="16"/>
          <w:szCs w:val="16"/>
          <w:lang w:eastAsia="pl-PL"/>
        </w:rPr>
        <w:br/>
        <w:t xml:space="preserve">Adres strony internetowej (URL): </w:t>
      </w:r>
      <w:r w:rsidRPr="00A778DB">
        <w:rPr>
          <w:rFonts w:ascii="Times New Roman" w:eastAsia="Times New Roman" w:hAnsi="Times New Roman" w:cs="Times New Roman"/>
          <w:sz w:val="16"/>
          <w:szCs w:val="16"/>
          <w:lang w:eastAsia="pl-PL"/>
        </w:rPr>
        <w:br/>
        <w:t xml:space="preserve">Adres profilu nabywcy: </w:t>
      </w:r>
      <w:r w:rsidRPr="00A778DB">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14:paraId="7D9393F3"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I. 2) RODZAJ ZAMAWIAJĄCEGO: </w:t>
      </w:r>
      <w:r w:rsidRPr="00A778DB">
        <w:rPr>
          <w:rFonts w:ascii="Times New Roman" w:eastAsia="Times New Roman" w:hAnsi="Times New Roman" w:cs="Times New Roman"/>
          <w:sz w:val="16"/>
          <w:szCs w:val="16"/>
          <w:lang w:eastAsia="pl-PL"/>
        </w:rPr>
        <w:t xml:space="preserve">Inny (proszę określić): </w:t>
      </w:r>
      <w:r w:rsidRPr="00A778DB">
        <w:rPr>
          <w:rFonts w:ascii="Times New Roman" w:eastAsia="Times New Roman" w:hAnsi="Times New Roman" w:cs="Times New Roman"/>
          <w:sz w:val="16"/>
          <w:szCs w:val="16"/>
          <w:lang w:eastAsia="pl-PL"/>
        </w:rPr>
        <w:br/>
      </w:r>
    </w:p>
    <w:p w14:paraId="219FCBCA"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I.3) WSPÓLNE UDZIELANIE ZAMÓWIENIA </w:t>
      </w:r>
      <w:r w:rsidRPr="00A778DB">
        <w:rPr>
          <w:rFonts w:ascii="Times New Roman" w:eastAsia="Times New Roman" w:hAnsi="Times New Roman" w:cs="Times New Roman"/>
          <w:b/>
          <w:bCs/>
          <w:i/>
          <w:iCs/>
          <w:sz w:val="16"/>
          <w:szCs w:val="16"/>
          <w:lang w:eastAsia="pl-PL"/>
        </w:rPr>
        <w:t>(jeżeli dotyczy)</w:t>
      </w:r>
      <w:r w:rsidRPr="00A778DB">
        <w:rPr>
          <w:rFonts w:ascii="Times New Roman" w:eastAsia="Times New Roman" w:hAnsi="Times New Roman" w:cs="Times New Roman"/>
          <w:b/>
          <w:bCs/>
          <w:sz w:val="16"/>
          <w:szCs w:val="16"/>
          <w:lang w:eastAsia="pl-PL"/>
        </w:rPr>
        <w:t xml:space="preserve">: </w:t>
      </w:r>
    </w:p>
    <w:p w14:paraId="0A59B743"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778DB">
        <w:rPr>
          <w:rFonts w:ascii="Times New Roman" w:eastAsia="Times New Roman" w:hAnsi="Times New Roman" w:cs="Times New Roman"/>
          <w:sz w:val="16"/>
          <w:szCs w:val="16"/>
          <w:lang w:eastAsia="pl-PL"/>
        </w:rPr>
        <w:br/>
      </w:r>
    </w:p>
    <w:p w14:paraId="2ED845A1"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I.4) KOMUNIKACJA: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A778DB">
        <w:rPr>
          <w:rFonts w:ascii="Times New Roman" w:eastAsia="Times New Roman" w:hAnsi="Times New Roman" w:cs="Times New Roman"/>
          <w:sz w:val="16"/>
          <w:szCs w:val="16"/>
          <w:lang w:eastAsia="pl-PL"/>
        </w:rPr>
        <w:t xml:space="preserve"> </w:t>
      </w:r>
    </w:p>
    <w:p w14:paraId="39F4057C"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Nie </w:t>
      </w:r>
      <w:r w:rsidRPr="00A778DB">
        <w:rPr>
          <w:rFonts w:ascii="Times New Roman" w:eastAsia="Times New Roman" w:hAnsi="Times New Roman" w:cs="Times New Roman"/>
          <w:sz w:val="16"/>
          <w:szCs w:val="16"/>
          <w:lang w:eastAsia="pl-PL"/>
        </w:rPr>
        <w:br/>
      </w:r>
    </w:p>
    <w:p w14:paraId="61833146"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14:paraId="0106325C"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Nie </w:t>
      </w:r>
      <w:r w:rsidRPr="00A778DB">
        <w:rPr>
          <w:rFonts w:ascii="Times New Roman" w:eastAsia="Times New Roman" w:hAnsi="Times New Roman" w:cs="Times New Roman"/>
          <w:sz w:val="16"/>
          <w:szCs w:val="16"/>
          <w:lang w:eastAsia="pl-PL"/>
        </w:rPr>
        <w:br/>
        <w:t xml:space="preserve">www.mir.gdynia.pl </w:t>
      </w:r>
    </w:p>
    <w:p w14:paraId="65C6A46C"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14:paraId="109EBB80"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Nie </w:t>
      </w:r>
      <w:r w:rsidRPr="00A778DB">
        <w:rPr>
          <w:rFonts w:ascii="Times New Roman" w:eastAsia="Times New Roman" w:hAnsi="Times New Roman" w:cs="Times New Roman"/>
          <w:sz w:val="16"/>
          <w:szCs w:val="16"/>
          <w:lang w:eastAsia="pl-PL"/>
        </w:rPr>
        <w:br/>
      </w:r>
    </w:p>
    <w:p w14:paraId="348BCA88"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Oferty lub wnioski o dopuszczenie do udziału w postępowaniu należy przesyłać:</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Elektronicznie</w:t>
      </w:r>
      <w:r w:rsidRPr="00A778DB">
        <w:rPr>
          <w:rFonts w:ascii="Times New Roman" w:eastAsia="Times New Roman" w:hAnsi="Times New Roman" w:cs="Times New Roman"/>
          <w:sz w:val="16"/>
          <w:szCs w:val="16"/>
          <w:lang w:eastAsia="pl-PL"/>
        </w:rPr>
        <w:t xml:space="preserve"> </w:t>
      </w:r>
    </w:p>
    <w:p w14:paraId="71E5A39D"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Nie </w:t>
      </w:r>
      <w:r w:rsidRPr="00A778DB">
        <w:rPr>
          <w:rFonts w:ascii="Times New Roman" w:eastAsia="Times New Roman" w:hAnsi="Times New Roman" w:cs="Times New Roman"/>
          <w:sz w:val="16"/>
          <w:szCs w:val="16"/>
          <w:lang w:eastAsia="pl-PL"/>
        </w:rPr>
        <w:br/>
        <w:t xml:space="preserve">adres </w:t>
      </w:r>
      <w:r w:rsidRPr="00A778DB">
        <w:rPr>
          <w:rFonts w:ascii="Times New Roman" w:eastAsia="Times New Roman" w:hAnsi="Times New Roman" w:cs="Times New Roman"/>
          <w:sz w:val="16"/>
          <w:szCs w:val="16"/>
          <w:lang w:eastAsia="pl-PL"/>
        </w:rPr>
        <w:br/>
      </w:r>
    </w:p>
    <w:p w14:paraId="11C2A092"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p>
    <w:p w14:paraId="7296AF1E"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lastRenderedPageBreak/>
        <w:t>Dopuszczone jest przesłanie ofert lub wniosków o dopuszczenie do udziału w postępowaniu w inny sposób:</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t xml:space="preserve">Nie </w:t>
      </w:r>
      <w:r w:rsidRPr="00A778DB">
        <w:rPr>
          <w:rFonts w:ascii="Times New Roman" w:eastAsia="Times New Roman" w:hAnsi="Times New Roman" w:cs="Times New Roman"/>
          <w:sz w:val="16"/>
          <w:szCs w:val="16"/>
          <w:lang w:eastAsia="pl-PL"/>
        </w:rPr>
        <w:br/>
        <w:t xml:space="preserve">Inny sposób: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t xml:space="preserve">Tak </w:t>
      </w:r>
      <w:r w:rsidRPr="00A778DB">
        <w:rPr>
          <w:rFonts w:ascii="Times New Roman" w:eastAsia="Times New Roman" w:hAnsi="Times New Roman" w:cs="Times New Roman"/>
          <w:sz w:val="16"/>
          <w:szCs w:val="16"/>
          <w:lang w:eastAsia="pl-PL"/>
        </w:rPr>
        <w:br/>
        <w:t xml:space="preserve">Inny sposób: </w:t>
      </w:r>
      <w:r w:rsidRPr="00A778DB">
        <w:rPr>
          <w:rFonts w:ascii="Times New Roman" w:eastAsia="Times New Roman" w:hAnsi="Times New Roman" w:cs="Times New Roman"/>
          <w:sz w:val="16"/>
          <w:szCs w:val="16"/>
          <w:lang w:eastAsia="pl-PL"/>
        </w:rPr>
        <w:br/>
        <w:t xml:space="preserve">pisemnie </w:t>
      </w:r>
      <w:r w:rsidRPr="00A778DB">
        <w:rPr>
          <w:rFonts w:ascii="Times New Roman" w:eastAsia="Times New Roman" w:hAnsi="Times New Roman" w:cs="Times New Roman"/>
          <w:sz w:val="16"/>
          <w:szCs w:val="16"/>
          <w:lang w:eastAsia="pl-PL"/>
        </w:rPr>
        <w:br/>
        <w:t xml:space="preserve">Adres: </w:t>
      </w:r>
      <w:r w:rsidRPr="00A778DB">
        <w:rPr>
          <w:rFonts w:ascii="Times New Roman" w:eastAsia="Times New Roman" w:hAnsi="Times New Roman" w:cs="Times New Roman"/>
          <w:sz w:val="16"/>
          <w:szCs w:val="16"/>
          <w:lang w:eastAsia="pl-PL"/>
        </w:rPr>
        <w:br/>
        <w:t xml:space="preserve">Morski Instytut Rybacki- Państwowy Instytut Badawczy ul. Kołłątaja 1 81-332 Gdynia Sekcja Zamówień Publicznych i Przetargów Pokój 514 </w:t>
      </w:r>
    </w:p>
    <w:p w14:paraId="19C906F0"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A778DB">
        <w:rPr>
          <w:rFonts w:ascii="Times New Roman" w:eastAsia="Times New Roman" w:hAnsi="Times New Roman" w:cs="Times New Roman"/>
          <w:sz w:val="16"/>
          <w:szCs w:val="16"/>
          <w:lang w:eastAsia="pl-PL"/>
        </w:rPr>
        <w:t xml:space="preserve"> </w:t>
      </w:r>
    </w:p>
    <w:p w14:paraId="501BF489"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Nie </w:t>
      </w:r>
      <w:r w:rsidRPr="00A778DB">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A778DB">
        <w:rPr>
          <w:rFonts w:ascii="Times New Roman" w:eastAsia="Times New Roman" w:hAnsi="Times New Roman" w:cs="Times New Roman"/>
          <w:sz w:val="16"/>
          <w:szCs w:val="16"/>
          <w:lang w:eastAsia="pl-PL"/>
        </w:rPr>
        <w:br/>
      </w:r>
    </w:p>
    <w:p w14:paraId="5B811352"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u w:val="single"/>
          <w:lang w:eastAsia="pl-PL"/>
        </w:rPr>
        <w:t xml:space="preserve">SEKCJA II: PRZEDMIOT ZAMÓWIENIA </w:t>
      </w:r>
    </w:p>
    <w:p w14:paraId="01CF0BAE"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II.1) Nazwa nadana zamówieniu przez zamawiającego: </w:t>
      </w:r>
      <w:r w:rsidRPr="00A778DB">
        <w:rPr>
          <w:rFonts w:ascii="Times New Roman" w:eastAsia="Times New Roman" w:hAnsi="Times New Roman" w:cs="Times New Roman"/>
          <w:sz w:val="16"/>
          <w:szCs w:val="16"/>
          <w:lang w:eastAsia="pl-PL"/>
        </w:rPr>
        <w:t xml:space="preserve">Pełnienie funkcji inspektora nadzoru inwestorskiego nad realizacją zadania pn.: Adaptacja pomieszczeń poziomu 200 na potrzeby hodowli ryb w budynku C MIR-PIB przy ul. Kołłątaja 1 w Gdyni 1 oraz Modernizacja oświetlenia ewakuacyjnego oraz awaryjnego w budynkach A, B i C MIR-PIB przy ul. Kołłątaja 1 w Gdyni.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Numer referencyjny: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14:paraId="7EFFD259" w14:textId="77777777" w:rsidR="00A778DB" w:rsidRPr="00A778DB" w:rsidRDefault="00A778DB" w:rsidP="00A778DB">
      <w:pPr>
        <w:spacing w:after="0" w:line="240" w:lineRule="auto"/>
        <w:jc w:val="both"/>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Nie </w:t>
      </w:r>
    </w:p>
    <w:p w14:paraId="37358CC2"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II.2) Rodzaj zamówienia: </w:t>
      </w:r>
      <w:r w:rsidRPr="00A778DB">
        <w:rPr>
          <w:rFonts w:ascii="Times New Roman" w:eastAsia="Times New Roman" w:hAnsi="Times New Roman" w:cs="Times New Roman"/>
          <w:sz w:val="16"/>
          <w:szCs w:val="16"/>
          <w:lang w:eastAsia="pl-PL"/>
        </w:rPr>
        <w:t xml:space="preserve">Usługi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II.3) Informacja o możliwości składania ofert częściowych</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t xml:space="preserve">Zamówienie podzielone jest na części: </w:t>
      </w:r>
    </w:p>
    <w:p w14:paraId="1C65B297"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Oferty lub wnioski o dopuszczenie do udziału w postępowaniu można składać w odniesieniu do:</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r>
    </w:p>
    <w:p w14:paraId="0481029B"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II.4) Krótki opis przedmiotu zamówienia </w:t>
      </w:r>
      <w:r w:rsidRPr="00A778DB">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A778DB">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A778DB">
        <w:rPr>
          <w:rFonts w:ascii="Times New Roman" w:eastAsia="Times New Roman" w:hAnsi="Times New Roman" w:cs="Times New Roman"/>
          <w:sz w:val="16"/>
          <w:szCs w:val="16"/>
          <w:lang w:eastAsia="pl-PL"/>
        </w:rPr>
        <w:t xml:space="preserve">1. Przedmiotem zamówienia jest pełnienie funkcji inspektora nadzoru inwestorskiego w podziale na zadania: a) Zadanie 1 – pełnienie funkcji inspektora nadzoru inwestorskiego w zakresie branży sanitarnej nad realizacją zadania pn.: „Adaptacja pomieszczeń poziomu 200 na potrzeby hodowli ryb w budynku C MIR-PIB przy ul. Kołłątaja 1 w Gdyni 1” b) Zadanie 2 – pełnienie funkcji inspektora nadzoru inwestorskiego w zakresie branży elektrycznej nad realizacją zadania pn.: „Adaptacja pomieszczeń poziomu 200 na potrzeby hodowli ryb w budynku C MIR-PIB przy ul. Kołłątaja 1 w Gdyni 1” oraz „Modernizacja oświetlenia ewakuacyjnego oraz awaryjnego w budynkach A, B i C MIR-PIB przy ul. Kołłątaja 1 w Gdyni” 2. Zakres usług świadczonych w ramach realizacji przedmiotu zamówienia obejmuje wykonywanie zadań stosownie do przepisów Prawa Budowlanego: a) Inspektora Nadzoru Inwestorskiego (art.25, 26 Prawa Budowlanego); b) Sprawdzenia projektów budowlano-wykonawczych w zakresie branży odpowiednio sanitarnej lub elektrycznej zadania p.n. Projekt adaptacji pomieszczeń poziomu 200 na potrzeby hodowli ryb w budynku C MIR-PIB przy ul. Kołłątaja 1 w Gdyni c) Przygotowanie części technicznej w zakresie swojej branży opisu przedmiotu zamówienia niezbędnego do wyłonienia wykonawcy zadania: pn. Projekt adaptacji pomieszczeń poziomu 200 na potrzeby hodowli ryb w budynku C MIR-PIB przy ul. Kołłątaja 1 w Gdyni oraz zadania pn.: „Modernizacja oświetlenia ewakuacyjnego oraz awaryjnego w budynkach A, B i C MIR-PIB przy ul. Kołłątaja 1 w Gdyni”.”(dotyczy tylko Zadania nr 2). d) Udzielanie w terminie do 2 dni roboczych odpowiedzi na pytania w zakresie swojej branży zadane do opisu przedmiotu zamówienia podczas trwania procedury wyłonienia wykonawcy zadania: pn. Projekt adaptacji pomieszczeń poziomu 200 na potrzeby hodowli ryb w budynku C MIR-PIB przy ul. Kołłątaja 1 w Gdyni 3. Szczegółowy zakres prac budowlanych objętych nadzorem określają projekty budowlano-wykonawcze, które będą wykonane na podstawie umowy zawartej z biurem projektowym oraz: a) Projekt technologiczny adaptacji pomieszczeń poziomu 200 w budynku C MIR-PIB aut. Inż. Antoni Wardaszko b) Remont instalacji elektrycznych oświetlenia awaryjnego (ewakuacyjnego i kierunkowego) w budynkach "A","B,"C" MIR-PIB ul. Kołłątaja 1 w Gdyni Wyżej wymienione dokumenty zostaną udostępnione na stronie internetowej Zamawiającego, po ogłoszeniu przetargu nieograniczonego pn.: Projekt adaptacji pomieszczeń poziomu 200 na potrzeby hodowli ryb w budynku C MIR-PIB przy ul. Kołłątaja 1 w Gdyni oraz „Modernizacja oświetlenia ewakuacyjnego oraz awaryjnego w budynkach A, B i C MIR-PIB przy ul. Kołłątaja 1 w Gdyni” oraz zostaną przekazane po podpisaniu umowy na pełnienie funkcji nadzoru inwestorskiego. 4. Szczegółowy opis zamówienia w tym obowiązki Wykonawcy zawarte zostały w załączniku nr 2a i 2b do SIWZ – wzór umowy.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II.5) Główny kod CPV: </w:t>
      </w:r>
      <w:r w:rsidRPr="00A778DB">
        <w:rPr>
          <w:rFonts w:ascii="Times New Roman" w:eastAsia="Times New Roman" w:hAnsi="Times New Roman" w:cs="Times New Roman"/>
          <w:sz w:val="16"/>
          <w:szCs w:val="16"/>
          <w:lang w:eastAsia="pl-PL"/>
        </w:rPr>
        <w:t xml:space="preserve">71520000-9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Dodatkowe kody CPV:</w:t>
      </w:r>
      <w:r w:rsidRPr="00A778DB">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A778DB" w:rsidRPr="00A778DB" w14:paraId="12F99262" w14:textId="77777777" w:rsidTr="00A778DB">
        <w:tc>
          <w:tcPr>
            <w:tcW w:w="0" w:type="auto"/>
            <w:tcBorders>
              <w:top w:val="single" w:sz="6" w:space="0" w:color="000000"/>
              <w:left w:val="single" w:sz="6" w:space="0" w:color="000000"/>
              <w:bottom w:val="single" w:sz="6" w:space="0" w:color="000000"/>
              <w:right w:val="single" w:sz="6" w:space="0" w:color="000000"/>
            </w:tcBorders>
            <w:vAlign w:val="center"/>
            <w:hideMark/>
          </w:tcPr>
          <w:p w14:paraId="644DAD2D"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Kod CPV</w:t>
            </w:r>
          </w:p>
        </w:tc>
      </w:tr>
      <w:tr w:rsidR="00A778DB" w:rsidRPr="00A778DB" w14:paraId="1AE81921" w14:textId="77777777" w:rsidTr="00A778DB">
        <w:tc>
          <w:tcPr>
            <w:tcW w:w="0" w:type="auto"/>
            <w:tcBorders>
              <w:top w:val="single" w:sz="6" w:space="0" w:color="000000"/>
              <w:left w:val="single" w:sz="6" w:space="0" w:color="000000"/>
              <w:bottom w:val="single" w:sz="6" w:space="0" w:color="000000"/>
              <w:right w:val="single" w:sz="6" w:space="0" w:color="000000"/>
            </w:tcBorders>
            <w:vAlign w:val="center"/>
            <w:hideMark/>
          </w:tcPr>
          <w:p w14:paraId="0B7176D2"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71247000-1</w:t>
            </w:r>
          </w:p>
        </w:tc>
      </w:tr>
      <w:tr w:rsidR="00A778DB" w:rsidRPr="00A778DB" w14:paraId="30D8B75A" w14:textId="77777777" w:rsidTr="00A778DB">
        <w:tc>
          <w:tcPr>
            <w:tcW w:w="0" w:type="auto"/>
            <w:tcBorders>
              <w:top w:val="single" w:sz="6" w:space="0" w:color="000000"/>
              <w:left w:val="single" w:sz="6" w:space="0" w:color="000000"/>
              <w:bottom w:val="single" w:sz="6" w:space="0" w:color="000000"/>
              <w:right w:val="single" w:sz="6" w:space="0" w:color="000000"/>
            </w:tcBorders>
            <w:vAlign w:val="center"/>
            <w:hideMark/>
          </w:tcPr>
          <w:p w14:paraId="5518BB5D"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71521000-6</w:t>
            </w:r>
          </w:p>
        </w:tc>
      </w:tr>
    </w:tbl>
    <w:p w14:paraId="04FEC600"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II.6) Całkowita wartość zamówienia </w:t>
      </w:r>
      <w:r w:rsidRPr="00A778DB">
        <w:rPr>
          <w:rFonts w:ascii="Times New Roman" w:eastAsia="Times New Roman" w:hAnsi="Times New Roman" w:cs="Times New Roman"/>
          <w:i/>
          <w:iCs/>
          <w:sz w:val="16"/>
          <w:szCs w:val="16"/>
          <w:lang w:eastAsia="pl-PL"/>
        </w:rPr>
        <w:t>(jeżeli zamawiający podaje informacje o wartości zamówienia)</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t xml:space="preserve">Wartość bez VAT: </w:t>
      </w:r>
      <w:r w:rsidRPr="00A778DB">
        <w:rPr>
          <w:rFonts w:ascii="Times New Roman" w:eastAsia="Times New Roman" w:hAnsi="Times New Roman" w:cs="Times New Roman"/>
          <w:sz w:val="16"/>
          <w:szCs w:val="16"/>
          <w:lang w:eastAsia="pl-PL"/>
        </w:rPr>
        <w:br/>
        <w:t xml:space="preserve">Waluta: </w:t>
      </w:r>
    </w:p>
    <w:p w14:paraId="3CFE9A5C"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lastRenderedPageBreak/>
        <w:br/>
      </w:r>
      <w:r w:rsidRPr="00A778DB">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A778DB">
        <w:rPr>
          <w:rFonts w:ascii="Times New Roman" w:eastAsia="Times New Roman" w:hAnsi="Times New Roman" w:cs="Times New Roman"/>
          <w:sz w:val="16"/>
          <w:szCs w:val="16"/>
          <w:lang w:eastAsia="pl-PL"/>
        </w:rPr>
        <w:t xml:space="preserve"> </w:t>
      </w:r>
    </w:p>
    <w:p w14:paraId="0E748348"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A778DB">
        <w:rPr>
          <w:rFonts w:ascii="Times New Roman" w:eastAsia="Times New Roman" w:hAnsi="Times New Roman" w:cs="Times New Roman"/>
          <w:sz w:val="16"/>
          <w:szCs w:val="16"/>
          <w:lang w:eastAsia="pl-PL"/>
        </w:rPr>
        <w:t xml:space="preserve">Nie </w:t>
      </w:r>
      <w:r w:rsidRPr="00A778DB">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t>miesiącach:   </w:t>
      </w:r>
      <w:r w:rsidRPr="00A778DB">
        <w:rPr>
          <w:rFonts w:ascii="Times New Roman" w:eastAsia="Times New Roman" w:hAnsi="Times New Roman" w:cs="Times New Roman"/>
          <w:i/>
          <w:iCs/>
          <w:sz w:val="16"/>
          <w:szCs w:val="16"/>
          <w:lang w:eastAsia="pl-PL"/>
        </w:rPr>
        <w:t xml:space="preserve"> lub </w:t>
      </w:r>
      <w:r w:rsidRPr="00A778DB">
        <w:rPr>
          <w:rFonts w:ascii="Times New Roman" w:eastAsia="Times New Roman" w:hAnsi="Times New Roman" w:cs="Times New Roman"/>
          <w:b/>
          <w:bCs/>
          <w:sz w:val="16"/>
          <w:szCs w:val="16"/>
          <w:lang w:eastAsia="pl-PL"/>
        </w:rPr>
        <w:t>dniach:</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i/>
          <w:iCs/>
          <w:sz w:val="16"/>
          <w:szCs w:val="16"/>
          <w:lang w:eastAsia="pl-PL"/>
        </w:rPr>
        <w:t>lub</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data rozpoczęcia: </w:t>
      </w:r>
      <w:r w:rsidRPr="00A778DB">
        <w:rPr>
          <w:rFonts w:ascii="Times New Roman" w:eastAsia="Times New Roman" w:hAnsi="Times New Roman" w:cs="Times New Roman"/>
          <w:sz w:val="16"/>
          <w:szCs w:val="16"/>
          <w:lang w:eastAsia="pl-PL"/>
        </w:rPr>
        <w:t> </w:t>
      </w:r>
      <w:r w:rsidRPr="00A778DB">
        <w:rPr>
          <w:rFonts w:ascii="Times New Roman" w:eastAsia="Times New Roman" w:hAnsi="Times New Roman" w:cs="Times New Roman"/>
          <w:i/>
          <w:iCs/>
          <w:sz w:val="16"/>
          <w:szCs w:val="16"/>
          <w:lang w:eastAsia="pl-PL"/>
        </w:rPr>
        <w:t xml:space="preserve"> lub </w:t>
      </w:r>
      <w:r w:rsidRPr="00A778DB">
        <w:rPr>
          <w:rFonts w:ascii="Times New Roman" w:eastAsia="Times New Roman" w:hAnsi="Times New Roman" w:cs="Times New Roman"/>
          <w:b/>
          <w:bCs/>
          <w:sz w:val="16"/>
          <w:szCs w:val="16"/>
          <w:lang w:eastAsia="pl-PL"/>
        </w:rPr>
        <w:t xml:space="preserve">zakończenia: </w:t>
      </w:r>
      <w:r w:rsidRPr="00A778DB">
        <w:rPr>
          <w:rFonts w:ascii="Times New Roman" w:eastAsia="Times New Roman" w:hAnsi="Times New Roman" w:cs="Times New Roman"/>
          <w:sz w:val="16"/>
          <w:szCs w:val="16"/>
          <w:lang w:eastAsia="pl-PL"/>
        </w:rPr>
        <w:t xml:space="preserve">2021-01-31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II.9) Informacje dodatkowe: </w:t>
      </w:r>
    </w:p>
    <w:p w14:paraId="26DD1C0D"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u w:val="single"/>
          <w:lang w:eastAsia="pl-PL"/>
        </w:rPr>
        <w:t xml:space="preserve">SEKCJA III: INFORMACJE O CHARAKTERZE PRAWNYM, EKONOMICZNYM, FINANSOWYM I TECHNICZNYM </w:t>
      </w:r>
    </w:p>
    <w:p w14:paraId="0B89EFB9"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III.1) WARUNKI UDZIAŁU W POSTĘPOWANIU </w:t>
      </w:r>
    </w:p>
    <w:p w14:paraId="45BE4D3F"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t xml:space="preserve">Określenie warunków: </w:t>
      </w:r>
      <w:r w:rsidRPr="00A778DB">
        <w:rPr>
          <w:rFonts w:ascii="Times New Roman" w:eastAsia="Times New Roman" w:hAnsi="Times New Roman" w:cs="Times New Roman"/>
          <w:sz w:val="16"/>
          <w:szCs w:val="16"/>
          <w:lang w:eastAsia="pl-PL"/>
        </w:rPr>
        <w:br/>
        <w:t xml:space="preserve">Informacje dodatkowe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III.1.2) Sytuacja finansowa lub ekonomiczna </w:t>
      </w:r>
      <w:r w:rsidRPr="00A778DB">
        <w:rPr>
          <w:rFonts w:ascii="Times New Roman" w:eastAsia="Times New Roman" w:hAnsi="Times New Roman" w:cs="Times New Roman"/>
          <w:sz w:val="16"/>
          <w:szCs w:val="16"/>
          <w:lang w:eastAsia="pl-PL"/>
        </w:rPr>
        <w:br/>
        <w:t xml:space="preserve">Określenie warunków: </w:t>
      </w:r>
      <w:r w:rsidRPr="00A778DB">
        <w:rPr>
          <w:rFonts w:ascii="Times New Roman" w:eastAsia="Times New Roman" w:hAnsi="Times New Roman" w:cs="Times New Roman"/>
          <w:sz w:val="16"/>
          <w:szCs w:val="16"/>
          <w:lang w:eastAsia="pl-PL"/>
        </w:rPr>
        <w:br/>
        <w:t xml:space="preserve">Informacje dodatkowe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III.1.3) Zdolność techniczna lub zawodowa </w:t>
      </w:r>
      <w:r w:rsidRPr="00A778DB">
        <w:rPr>
          <w:rFonts w:ascii="Times New Roman" w:eastAsia="Times New Roman" w:hAnsi="Times New Roman" w:cs="Times New Roman"/>
          <w:sz w:val="16"/>
          <w:szCs w:val="16"/>
          <w:lang w:eastAsia="pl-PL"/>
        </w:rPr>
        <w:br/>
        <w:t xml:space="preserve">Określenie warunków: Dotyczy zadania nr 1: 2.3.1. dysponuje minimum 1 osobą, która zostanie skierowana do realizacji niniejszego zamówienia, posiadając uprawnienia do pełnienia samodzielnych funkcji technicznych budownictwie – posiadająca uprawnienia budowlane w specjalności instalacyjnej w zakresie sieci, instalacji i urządzeń sanitarnych bez ograniczeń uprawniające do projektowania i kierowania robotami budowlanymi oraz powinna posiadać co najmniej 5 letnie doświadczenie zawodowe w nadzorowaniu robót budowlanych. 2.3.2. wykonał przynajmniej 1 usługę polegająca na nadzorze robót instalacji sanitarnych modernizacji budynku użyteczności publicznej o wartości nie mniejszej niż 1 000 000 złotych netto każda w okresie ostatnich pięciu lat przed upływem terminu składania ofert, a jeżeli okres prowadzenia działalności jest krótszy – w tym okresie. Dotyczy zadania nr 2: 2.4.1. dysponuje minimum 1 osobą, która zostanie skierowana do realizacji niniejszego zamówienia, posiadając uprawnienia do pełnienia samodzielnych funkcji technicznych budownictwie – posiadająca uprawnienia budowlane w specjalności instalacyjnej w zakresie sieci, instalacji i urządzeń elektrycznych bez ograniczeń uprawniające do projektowania i kierowania robotami budowlanymi oraz powinna posiadać co najmniej 5 letnie doświadczenie zawodowe w nadzorowaniu robót budowlanych. 2.4.2. wykonał przynajmniej 1 usługę polegająca na nadzorze robót instalacji elektrycznych modernizacji budynku użyteczności publicznej o wartości nie mniejszej niż 1 000 000 złotych netto każda w okresie ostatnich pięciu lat przed upływem terminu składania ofert, a jeżeli okres prowadzenia działalności jest krótszy – w tym okresie 3. Informacje dodatkowe dotyczące osób, o których mowa w ust. 2.3.1 i 2.4.1: a) Wymagane są uprawnienia budowlane wydane zgodnie z ustawą z dnia 07 lipca 1994 r. Prawo budowlane (Dz.U. z 2019 r., poz. 1186) oraz rozporządzenia Ministra Inwestycji i Rozwoju z dnia 29 kwietnia 2019r. w sprawie przygotowania zawodowego do wykonywania samodzielnych funkcji technicznych w budownictwie (Dz. U. z 2019 poz. 831) lub odpowiadające im inne ważne, wydane na podstawie wcześniej obowiązujących przepisów prawa. W przypadku specjalistów zagranicznych posiadających uprawnienia wydane poza terytorium Rzeczpospolitej Polskiej wymaga się od Wykonawcy, aby osoby te spełniały odpowiednie warunki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(Dz.U. z 2018 r., poz. 2272) oraz ustawy o samorządach zawodowych architektów oraz inżynierów budownictwa (tj. Dz. U. z 2019 poz. 1117). </w:t>
      </w:r>
      <w:r w:rsidRPr="00A778DB">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778DB">
        <w:rPr>
          <w:rFonts w:ascii="Times New Roman" w:eastAsia="Times New Roman" w:hAnsi="Times New Roman" w:cs="Times New Roman"/>
          <w:sz w:val="16"/>
          <w:szCs w:val="16"/>
          <w:lang w:eastAsia="pl-PL"/>
        </w:rPr>
        <w:br/>
        <w:t xml:space="preserve">Informacje dodatkowe: </w:t>
      </w:r>
    </w:p>
    <w:p w14:paraId="30A636D7"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III.2) PODSTAWY WYKLUCZENIA </w:t>
      </w:r>
    </w:p>
    <w:p w14:paraId="73929E7C"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III.2.1) Podstawy wykluczenia określone w art. 24 ust. 1 ustawy Pzp</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III.2.2) Zamawiający przewiduje wykluczenie wykonawcy na podstawie art. 24 ust. 5 ustawy Pzp</w:t>
      </w:r>
      <w:r w:rsidRPr="00A778DB">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p>
    <w:p w14:paraId="5AD6E6B8"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015DFB70"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A778DB">
        <w:rPr>
          <w:rFonts w:ascii="Times New Roman" w:eastAsia="Times New Roman" w:hAnsi="Times New Roman" w:cs="Times New Roman"/>
          <w:sz w:val="16"/>
          <w:szCs w:val="16"/>
          <w:lang w:eastAsia="pl-PL"/>
        </w:rPr>
        <w:br/>
        <w:t xml:space="preserve">Tak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Oświadczenie o spełnianiu kryteriów selekcji </w:t>
      </w:r>
      <w:r w:rsidRPr="00A778DB">
        <w:rPr>
          <w:rFonts w:ascii="Times New Roman" w:eastAsia="Times New Roman" w:hAnsi="Times New Roman" w:cs="Times New Roman"/>
          <w:sz w:val="16"/>
          <w:szCs w:val="16"/>
          <w:lang w:eastAsia="pl-PL"/>
        </w:rPr>
        <w:br/>
        <w:t xml:space="preserve">Nie </w:t>
      </w:r>
    </w:p>
    <w:p w14:paraId="0D839BF5"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0D02B630"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c. Odpis z właściwego rejestru lub z centralnej ewidencji i informacji o działalności gospodarczej, jeżeli odrębne przepisy wymagają wpisu do rejestru lub ewidencji, w celu potwierdzenia braku podstaw wykluczenia na podstawie art. 24 ust. 5 pkt. 1 ustawy Pzp. d. Jeżeli Wykonawca ma siedzibę lub miejsce zamieszkania poza terytorium Rzeczypospolitej Polskiej, zamiast dokumentów, o których mowa: w pkt VI ust. 1 pkt c)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e. Jeżeli w kraju, w którym wykonawca ma siedzibę lub miejsce zamieszkania ma osoba, której dokument </w:t>
      </w:r>
      <w:r w:rsidRPr="00A778DB">
        <w:rPr>
          <w:rFonts w:ascii="Times New Roman" w:eastAsia="Times New Roman" w:hAnsi="Times New Roman" w:cs="Times New Roman"/>
          <w:sz w:val="16"/>
          <w:szCs w:val="16"/>
          <w:lang w:eastAsia="pl-PL"/>
        </w:rPr>
        <w:lastRenderedPageBreak/>
        <w:t xml:space="preserve">dotyczy, nie wydaje się dokumentów, o których mowa w ust.1 pkt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C14068C"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674C0668"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III.5.1) W ZAKRESIE SPEŁNIANIA WARUNKÓW UDZIAŁU W POSTĘPOWANIU:</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t xml:space="preserve">a) Wykaz wykonanych usług w zakresie wskazanym w rozdziale V w pkt. 2.3.2. w okresie ostatnich 5 lat przed upływem terminu składania ofert, a jeżeli okres prowadzenia działalności jest krótszy – w tym okresie, wraz z podaniem ich wartości, przedmiotu, dat wykonania i podmiotów na rzecz których zostały wykonane wraz z załączeniem dowodów określających czy te usługi zostały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Wykaz musi zostać przygotowany zgodnie ze wzorem stanowiącym załączniku nr 7 do SIWZ. b) Wykaz osób skierowanych przez Wykonawcę do realizacji zamówienia publicznego odpowiedzialnych za kierowanie robotami budowlanymi, w zakresie wskazanym w rozdziale V w pkt. 2.3.1/2.4.1. wraz z informacjami na temat ich kwalifikacji zawodowych, a także zakresu wykonywanych przez nie czynności oraz informacją o podstawie do dysponowania tymi osobami, Wykaz musi zostać przygotowany zgodnie ze wzorem stanowiącym załączniku nr 8 do SIWZ.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III.5.2) W ZAKRESIE KRYTERIÓW SELEKCJI:</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r>
    </w:p>
    <w:p w14:paraId="6A9EA855"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14:paraId="63ACBBF0"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III.7) INNE DOKUMENTY NIE WYMIENIONE W pkt III.3) - III.6) </w:t>
      </w:r>
    </w:p>
    <w:p w14:paraId="74B2D813"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1) formularz oferty - Załącznik nr 5, 2) oświadczenie wykonawcy, że nie podlega wykluczeniu w postępowaniu - Załącznik nr 3, 3) odpis z właściwego rejestru lub zaświadczenie o wpisie do ewidencji działalności gospodarczej lub oryginał lub poświadczoną notarialnie kopię stosownego pełnomocnictwa do złożenia oferty wraz z załącznikami, określającego jego zakres i wystawionego przez osoby do tego upoważnione. 4) Dokumenty wymienione w rozdziale VI niniejszej Specyfikacji. </w:t>
      </w:r>
    </w:p>
    <w:p w14:paraId="0C1854B4"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u w:val="single"/>
          <w:lang w:eastAsia="pl-PL"/>
        </w:rPr>
        <w:t xml:space="preserve">SEKCJA IV: PROCEDURA </w:t>
      </w:r>
    </w:p>
    <w:p w14:paraId="1C76445A"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 xml:space="preserve">IV.1) OPIS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IV.1.1) Tryb udzielenia zamówienia: </w:t>
      </w:r>
      <w:r w:rsidRPr="00A778DB">
        <w:rPr>
          <w:rFonts w:ascii="Times New Roman" w:eastAsia="Times New Roman" w:hAnsi="Times New Roman" w:cs="Times New Roman"/>
          <w:sz w:val="16"/>
          <w:szCs w:val="16"/>
          <w:lang w:eastAsia="pl-PL"/>
        </w:rPr>
        <w:t xml:space="preserve">Przetarg nieograniczony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IV.1.2) Zamawiający żąda wniesienia wadium:</w:t>
      </w:r>
      <w:r w:rsidRPr="00A778DB">
        <w:rPr>
          <w:rFonts w:ascii="Times New Roman" w:eastAsia="Times New Roman" w:hAnsi="Times New Roman" w:cs="Times New Roman"/>
          <w:sz w:val="16"/>
          <w:szCs w:val="16"/>
          <w:lang w:eastAsia="pl-PL"/>
        </w:rPr>
        <w:t xml:space="preserve"> </w:t>
      </w:r>
    </w:p>
    <w:p w14:paraId="0028E4B3"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Tak </w:t>
      </w:r>
      <w:r w:rsidRPr="00A778DB">
        <w:rPr>
          <w:rFonts w:ascii="Times New Roman" w:eastAsia="Times New Roman" w:hAnsi="Times New Roman" w:cs="Times New Roman"/>
          <w:sz w:val="16"/>
          <w:szCs w:val="16"/>
          <w:lang w:eastAsia="pl-PL"/>
        </w:rPr>
        <w:br/>
        <w:t xml:space="preserve">Informacja na temat wadium </w:t>
      </w:r>
      <w:r w:rsidRPr="00A778DB">
        <w:rPr>
          <w:rFonts w:ascii="Times New Roman" w:eastAsia="Times New Roman" w:hAnsi="Times New Roman" w:cs="Times New Roman"/>
          <w:sz w:val="16"/>
          <w:szCs w:val="16"/>
          <w:lang w:eastAsia="pl-PL"/>
        </w:rPr>
        <w:br/>
        <w:t xml:space="preserve">1. Wykonawca przystępujący do postępowania obowiązany jest do wniesienia wadium w wysokości: a) Zadanie 1 – 800 zł b) Zadanie 2 – 800zł 2. Wadium wnosi się przed upływem terminu składania ofert. 3.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Dz.U. 2016 poz. 359). 4. Wadium wnoszone w pieniądzu należy wnieść na rachunek bankowy Zamawiającego w Banku Millenium S.A. numer 45116022020000000061917907 podając w tytule „Wadium PN/06/FZP/FGB/2020 – pełnienie funkcji inspektora nadzoru inwestorskiego nad realizacją zadania pn.: „Adaptacja pomieszczeń poziomu 200 na potrzeby hodowli ryb w budynku C MIR-PIB przy ul. Kołłątaja 1 w Gdyni 1” oraz „Modernizacja oświetlenia ewakuacyjnego oraz awaryjnego w budynkach A, B i C MIR-PIB przy ul. Kołłątaja 1 w Gdyni”.”. 5. Wadium wnoszone w formie niepieniężnej powinno być wystawione na Morski Instytut Rybacki - Państwowy Instytut Badawczy z siedzibą w Gdyni. Oryginał dokumentu należy złożyć w opisanej kopercie wraz z ofertą, natomiast potwierdzoną za zgodność z oryginałem kserokopię należy dołączyć do oferty. 6. Dokument poręczenia/gwarancyjny powinien przewidywać utratę wadium na rzecz Zamawiającego w przypadkach określonych w pkt 7 i 8 poniżej, oraz zawierać w swojej treści zobowiązanie do bezwarunkowej i nieodwołalnej zapłaty na pierwsze pisemne żądanie Zamawiającego pełnej kwoty wadium po spełnieniu się każdego warunku określonego w pkt 7 i 8 poniżej. 7. Wykonawca traci wadium na rzecz Zamawiającego, wraz z odsetkami, w przypadku, gdy wykonawca, którego oferta została wybrana: 1) odmówi podpisania umowy na warunkach określonych w ofercie; 2) nie wniesie zabezpieczenia należytego wykonania umowy; 3) zawarcie umowy będzie niemożliwe z przyczyn leżących po stronie Wykonawcy. 8. Ponadto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ustawy Pzp, co spowodowało brak możliwości wybrania oferty złożonej przez Wykonawcę jako najkorzystniejszej. 9. Wadium musi zabezpieczać ofertę w całym okresie związania ofertą, który wynosi 30 dni od upływu terminu składania ofert. 10. Zamawiający zwróci wadium Wykonawcy na zasadach określonych w art. 46 ustawy Pzp. 11. Wykonawca, który wycofał swoją ofertę, a zabezpieczył ją wadium, powinien wystąpić do Zamawiającego na piśmie o dokonanie zwrotu wadium w formie i wysokości, w której je wniósł. </w:t>
      </w:r>
    </w:p>
    <w:p w14:paraId="3BDA5CC0"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IV.1.3) Przewiduje się udzielenie zaliczek na poczet wykonania zamówienia:</w:t>
      </w:r>
      <w:r w:rsidRPr="00A778DB">
        <w:rPr>
          <w:rFonts w:ascii="Times New Roman" w:eastAsia="Times New Roman" w:hAnsi="Times New Roman" w:cs="Times New Roman"/>
          <w:sz w:val="16"/>
          <w:szCs w:val="16"/>
          <w:lang w:eastAsia="pl-PL"/>
        </w:rPr>
        <w:t xml:space="preserve"> </w:t>
      </w:r>
    </w:p>
    <w:p w14:paraId="432514A8"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Nie </w:t>
      </w:r>
      <w:r w:rsidRPr="00A778DB">
        <w:rPr>
          <w:rFonts w:ascii="Times New Roman" w:eastAsia="Times New Roman" w:hAnsi="Times New Roman" w:cs="Times New Roman"/>
          <w:sz w:val="16"/>
          <w:szCs w:val="16"/>
          <w:lang w:eastAsia="pl-PL"/>
        </w:rPr>
        <w:br/>
        <w:t xml:space="preserve">Należy podać informacje na temat udzielania zaliczek: </w:t>
      </w:r>
      <w:r w:rsidRPr="00A778DB">
        <w:rPr>
          <w:rFonts w:ascii="Times New Roman" w:eastAsia="Times New Roman" w:hAnsi="Times New Roman" w:cs="Times New Roman"/>
          <w:sz w:val="16"/>
          <w:szCs w:val="16"/>
          <w:lang w:eastAsia="pl-PL"/>
        </w:rPr>
        <w:br/>
      </w:r>
    </w:p>
    <w:p w14:paraId="00965045"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14:paraId="21921560"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Nie </w:t>
      </w:r>
      <w:r w:rsidRPr="00A778DB">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A778DB">
        <w:rPr>
          <w:rFonts w:ascii="Times New Roman" w:eastAsia="Times New Roman" w:hAnsi="Times New Roman" w:cs="Times New Roman"/>
          <w:sz w:val="16"/>
          <w:szCs w:val="16"/>
          <w:lang w:eastAsia="pl-PL"/>
        </w:rPr>
        <w:br/>
        <w:t xml:space="preserve">Nie </w:t>
      </w:r>
      <w:r w:rsidRPr="00A778DB">
        <w:rPr>
          <w:rFonts w:ascii="Times New Roman" w:eastAsia="Times New Roman" w:hAnsi="Times New Roman" w:cs="Times New Roman"/>
          <w:sz w:val="16"/>
          <w:szCs w:val="16"/>
          <w:lang w:eastAsia="pl-PL"/>
        </w:rPr>
        <w:br/>
        <w:t xml:space="preserve">Informacje dodatkowe: </w:t>
      </w:r>
      <w:r w:rsidRPr="00A778DB">
        <w:rPr>
          <w:rFonts w:ascii="Times New Roman" w:eastAsia="Times New Roman" w:hAnsi="Times New Roman" w:cs="Times New Roman"/>
          <w:sz w:val="16"/>
          <w:szCs w:val="16"/>
          <w:lang w:eastAsia="pl-PL"/>
        </w:rPr>
        <w:br/>
      </w:r>
    </w:p>
    <w:p w14:paraId="7C4AC117"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IV.1.5.) Wymaga się złożenia oferty wariantowej: </w:t>
      </w:r>
    </w:p>
    <w:p w14:paraId="5ADE840E"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t xml:space="preserve">Dopuszcza się złożenie oferty wariantowej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lastRenderedPageBreak/>
        <w:t xml:space="preserve">Złożenie oferty wariantowej dopuszcza się tylko z jednoczesnym złożeniem oferty zasadniczej: </w:t>
      </w:r>
      <w:r w:rsidRPr="00A778DB">
        <w:rPr>
          <w:rFonts w:ascii="Times New Roman" w:eastAsia="Times New Roman" w:hAnsi="Times New Roman" w:cs="Times New Roman"/>
          <w:sz w:val="16"/>
          <w:szCs w:val="16"/>
          <w:lang w:eastAsia="pl-PL"/>
        </w:rPr>
        <w:br/>
      </w:r>
    </w:p>
    <w:p w14:paraId="257CF683"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14:paraId="4609C8DF"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Liczba wykonawców   </w:t>
      </w:r>
      <w:r w:rsidRPr="00A778DB">
        <w:rPr>
          <w:rFonts w:ascii="Times New Roman" w:eastAsia="Times New Roman" w:hAnsi="Times New Roman" w:cs="Times New Roman"/>
          <w:sz w:val="16"/>
          <w:szCs w:val="16"/>
          <w:lang w:eastAsia="pl-PL"/>
        </w:rPr>
        <w:br/>
        <w:t xml:space="preserve">Przewidywana minimalna liczba wykonawców </w:t>
      </w:r>
      <w:r w:rsidRPr="00A778DB">
        <w:rPr>
          <w:rFonts w:ascii="Times New Roman" w:eastAsia="Times New Roman" w:hAnsi="Times New Roman" w:cs="Times New Roman"/>
          <w:sz w:val="16"/>
          <w:szCs w:val="16"/>
          <w:lang w:eastAsia="pl-PL"/>
        </w:rPr>
        <w:br/>
        <w:t xml:space="preserve">Maksymalna liczba wykonawców   </w:t>
      </w:r>
      <w:r w:rsidRPr="00A778DB">
        <w:rPr>
          <w:rFonts w:ascii="Times New Roman" w:eastAsia="Times New Roman" w:hAnsi="Times New Roman" w:cs="Times New Roman"/>
          <w:sz w:val="16"/>
          <w:szCs w:val="16"/>
          <w:lang w:eastAsia="pl-PL"/>
        </w:rPr>
        <w:br/>
        <w:t xml:space="preserve">Kryteria selekcji wykonawców: </w:t>
      </w:r>
      <w:r w:rsidRPr="00A778DB">
        <w:rPr>
          <w:rFonts w:ascii="Times New Roman" w:eastAsia="Times New Roman" w:hAnsi="Times New Roman" w:cs="Times New Roman"/>
          <w:sz w:val="16"/>
          <w:szCs w:val="16"/>
          <w:lang w:eastAsia="pl-PL"/>
        </w:rPr>
        <w:br/>
      </w:r>
    </w:p>
    <w:p w14:paraId="006BDF38"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IV.1.7) Informacje na temat umowy ramowej lub dynamicznego systemu zakupów: </w:t>
      </w:r>
    </w:p>
    <w:p w14:paraId="455F1068"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Umowa ramowa będzie zawarta: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Czy przewiduje się ograniczenie liczby uczestników umowy ramowej: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Przewidziana maksymalna liczba uczestników umowy ramowej: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Informacje dodatkowe: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Zamówienie obejmuje ustanowienie dynamicznego systemu zakupów: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Informacje dodatkowe: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A778DB">
        <w:rPr>
          <w:rFonts w:ascii="Times New Roman" w:eastAsia="Times New Roman" w:hAnsi="Times New Roman" w:cs="Times New Roman"/>
          <w:sz w:val="16"/>
          <w:szCs w:val="16"/>
          <w:lang w:eastAsia="pl-PL"/>
        </w:rPr>
        <w:br/>
      </w:r>
    </w:p>
    <w:p w14:paraId="6B052DF0"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IV.1.8) Aukcja elektroniczna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Przewidziane jest przeprowadzenie aukcji elektronicznej </w:t>
      </w:r>
      <w:r w:rsidRPr="00A778DB">
        <w:rPr>
          <w:rFonts w:ascii="Times New Roman" w:eastAsia="Times New Roman" w:hAnsi="Times New Roman" w:cs="Times New Roman"/>
          <w:i/>
          <w:iCs/>
          <w:sz w:val="16"/>
          <w:szCs w:val="16"/>
          <w:lang w:eastAsia="pl-PL"/>
        </w:rPr>
        <w:t xml:space="preserve">(przetarg nieograniczony, przetarg ograniczony, negocjacje z ogłoszeniem) </w:t>
      </w:r>
      <w:r w:rsidRPr="00A778DB">
        <w:rPr>
          <w:rFonts w:ascii="Times New Roman" w:eastAsia="Times New Roman" w:hAnsi="Times New Roman" w:cs="Times New Roman"/>
          <w:sz w:val="16"/>
          <w:szCs w:val="16"/>
          <w:lang w:eastAsia="pl-PL"/>
        </w:rPr>
        <w:br/>
        <w:t xml:space="preserve">Należy podać adres strony internetowej, na której aukcja będzie prowadzona: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A778DB">
        <w:rPr>
          <w:rFonts w:ascii="Times New Roman" w:eastAsia="Times New Roman" w:hAnsi="Times New Roman" w:cs="Times New Roman"/>
          <w:sz w:val="16"/>
          <w:szCs w:val="16"/>
          <w:lang w:eastAsia="pl-PL"/>
        </w:rPr>
        <w:br/>
        <w:t xml:space="preserve">Informacje dotyczące przebiegu aukcji elektronicznej: </w:t>
      </w:r>
      <w:r w:rsidRPr="00A778DB">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A778DB">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A778DB">
        <w:rPr>
          <w:rFonts w:ascii="Times New Roman" w:eastAsia="Times New Roman" w:hAnsi="Times New Roman" w:cs="Times New Roman"/>
          <w:sz w:val="16"/>
          <w:szCs w:val="16"/>
          <w:lang w:eastAsia="pl-PL"/>
        </w:rPr>
        <w:br/>
        <w:t xml:space="preserve">Wymagania dotyczące rejestracji i identyfikacji wykonawców w aukcji elektronicznej: </w:t>
      </w:r>
      <w:r w:rsidRPr="00A778DB">
        <w:rPr>
          <w:rFonts w:ascii="Times New Roman" w:eastAsia="Times New Roman" w:hAnsi="Times New Roman" w:cs="Times New Roman"/>
          <w:sz w:val="16"/>
          <w:szCs w:val="16"/>
          <w:lang w:eastAsia="pl-PL"/>
        </w:rPr>
        <w:br/>
        <w:t xml:space="preserve">Informacje o liczbie etapów aukcji elektronicznej i czasie ich trwania: </w:t>
      </w:r>
    </w:p>
    <w:p w14:paraId="40C0326B"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t xml:space="preserve">Czas trwania: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A778DB">
        <w:rPr>
          <w:rFonts w:ascii="Times New Roman" w:eastAsia="Times New Roman" w:hAnsi="Times New Roman" w:cs="Times New Roman"/>
          <w:sz w:val="16"/>
          <w:szCs w:val="16"/>
          <w:lang w:eastAsia="pl-PL"/>
        </w:rPr>
        <w:br/>
        <w:t xml:space="preserve">Warunki zamknięcia aukcji elektronicznej: </w:t>
      </w:r>
      <w:r w:rsidRPr="00A778DB">
        <w:rPr>
          <w:rFonts w:ascii="Times New Roman" w:eastAsia="Times New Roman" w:hAnsi="Times New Roman" w:cs="Times New Roman"/>
          <w:sz w:val="16"/>
          <w:szCs w:val="16"/>
          <w:lang w:eastAsia="pl-PL"/>
        </w:rPr>
        <w:br/>
      </w:r>
    </w:p>
    <w:p w14:paraId="285B11CF"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IV.2) KRYTERIA OCENY OFERT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IV.2.1) Kryteria oceny ofert: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IV.2.2) Kryteria</w:t>
      </w:r>
      <w:r w:rsidRPr="00A778DB">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
        <w:gridCol w:w="688"/>
      </w:tblGrid>
      <w:tr w:rsidR="00A778DB" w:rsidRPr="00A778DB" w14:paraId="2429F8F2" w14:textId="77777777" w:rsidTr="00A778DB">
        <w:tc>
          <w:tcPr>
            <w:tcW w:w="0" w:type="auto"/>
            <w:tcBorders>
              <w:top w:val="single" w:sz="6" w:space="0" w:color="000000"/>
              <w:left w:val="single" w:sz="6" w:space="0" w:color="000000"/>
              <w:bottom w:val="single" w:sz="6" w:space="0" w:color="000000"/>
              <w:right w:val="single" w:sz="6" w:space="0" w:color="000000"/>
            </w:tcBorders>
            <w:vAlign w:val="center"/>
            <w:hideMark/>
          </w:tcPr>
          <w:p w14:paraId="48C6EAFF"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20657"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Znaczenie</w:t>
            </w:r>
          </w:p>
        </w:tc>
      </w:tr>
      <w:tr w:rsidR="00A778DB" w:rsidRPr="00A778DB" w14:paraId="6B1C30AB" w14:textId="77777777" w:rsidTr="00A778DB">
        <w:tc>
          <w:tcPr>
            <w:tcW w:w="0" w:type="auto"/>
            <w:tcBorders>
              <w:top w:val="single" w:sz="6" w:space="0" w:color="000000"/>
              <w:left w:val="single" w:sz="6" w:space="0" w:color="000000"/>
              <w:bottom w:val="single" w:sz="6" w:space="0" w:color="000000"/>
              <w:right w:val="single" w:sz="6" w:space="0" w:color="000000"/>
            </w:tcBorders>
            <w:vAlign w:val="center"/>
            <w:hideMark/>
          </w:tcPr>
          <w:p w14:paraId="79401E5F"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A2723"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100,00</w:t>
            </w:r>
          </w:p>
        </w:tc>
      </w:tr>
    </w:tbl>
    <w:p w14:paraId="338410D9"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IV.2.3) Zastosowanie procedury, o której mowa w art. 24aa ust. 1 ustawy Pzp </w:t>
      </w:r>
      <w:r w:rsidRPr="00A778DB">
        <w:rPr>
          <w:rFonts w:ascii="Times New Roman" w:eastAsia="Times New Roman" w:hAnsi="Times New Roman" w:cs="Times New Roman"/>
          <w:sz w:val="16"/>
          <w:szCs w:val="16"/>
          <w:lang w:eastAsia="pl-PL"/>
        </w:rPr>
        <w:t xml:space="preserve">(przetarg nieograniczony) </w:t>
      </w:r>
      <w:r w:rsidRPr="00A778DB">
        <w:rPr>
          <w:rFonts w:ascii="Times New Roman" w:eastAsia="Times New Roman" w:hAnsi="Times New Roman" w:cs="Times New Roman"/>
          <w:sz w:val="16"/>
          <w:szCs w:val="16"/>
          <w:lang w:eastAsia="pl-PL"/>
        </w:rPr>
        <w:br/>
        <w:t xml:space="preserve">Nie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IV.3) Negocjacje z ogłoszeniem, dialog konkurencyjny, partnerstwo innowacyjne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IV.3.1) Informacje na temat negocjacji z ogłoszeniem</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t xml:space="preserve">Minimalne wymagania, które muszą spełniać wszystkie oferty: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A778DB">
        <w:rPr>
          <w:rFonts w:ascii="Times New Roman" w:eastAsia="Times New Roman" w:hAnsi="Times New Roman" w:cs="Times New Roman"/>
          <w:sz w:val="16"/>
          <w:szCs w:val="16"/>
          <w:lang w:eastAsia="pl-PL"/>
        </w:rPr>
        <w:br/>
        <w:t xml:space="preserve">Przewidziany jest podział negocjacji na etapy w celu ograniczenia liczby ofert: </w:t>
      </w:r>
      <w:r w:rsidRPr="00A778DB">
        <w:rPr>
          <w:rFonts w:ascii="Times New Roman" w:eastAsia="Times New Roman" w:hAnsi="Times New Roman" w:cs="Times New Roman"/>
          <w:sz w:val="16"/>
          <w:szCs w:val="16"/>
          <w:lang w:eastAsia="pl-PL"/>
        </w:rPr>
        <w:br/>
        <w:t xml:space="preserve">Należy podać informacje na temat etapów negocjacji (w tym liczbę etapów):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Informacje dodatkowe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IV.3.2) Informacje na temat dialogu konkurencyjnego</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t xml:space="preserve">Opis potrzeb i wymagań zamawiającego lub informacja o sposobie uzyskania tego opisu: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Wstępny harmonogram postępowania: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Podział dialogu na etapy w celu ograniczenia liczby rozwiązań: </w:t>
      </w:r>
      <w:r w:rsidRPr="00A778DB">
        <w:rPr>
          <w:rFonts w:ascii="Times New Roman" w:eastAsia="Times New Roman" w:hAnsi="Times New Roman" w:cs="Times New Roman"/>
          <w:sz w:val="16"/>
          <w:szCs w:val="16"/>
          <w:lang w:eastAsia="pl-PL"/>
        </w:rPr>
        <w:br/>
        <w:t xml:space="preserve">Należy podać informacje na temat etapów dialogu: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Informacje dodatkowe: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IV.3.3) Informacje na temat partnerstwa innowacyjnego</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Informacje dodatkowe: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IV.4) Licytacja elektroniczna </w:t>
      </w:r>
      <w:r w:rsidRPr="00A778DB">
        <w:rPr>
          <w:rFonts w:ascii="Times New Roman" w:eastAsia="Times New Roman" w:hAnsi="Times New Roman" w:cs="Times New Roman"/>
          <w:sz w:val="16"/>
          <w:szCs w:val="16"/>
          <w:lang w:eastAsia="pl-PL"/>
        </w:rPr>
        <w:br/>
        <w:t xml:space="preserve">Adres strony internetowej, na której będzie prowadzona licytacja elektroniczna: </w:t>
      </w:r>
    </w:p>
    <w:p w14:paraId="6C873111"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14:paraId="19724A05"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14:paraId="508E6A92"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14:paraId="029B4B32"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Informacje o liczbie etapów licytacji elektronicznej i czasie ich trwania: </w:t>
      </w:r>
    </w:p>
    <w:p w14:paraId="1AA05CB6"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Czas trwania: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14:paraId="151177A8"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Termin składania wniosków o dopuszczenie do udziału w licytacji elektronicznej: </w:t>
      </w:r>
      <w:r w:rsidRPr="00A778DB">
        <w:rPr>
          <w:rFonts w:ascii="Times New Roman" w:eastAsia="Times New Roman" w:hAnsi="Times New Roman" w:cs="Times New Roman"/>
          <w:sz w:val="16"/>
          <w:szCs w:val="16"/>
          <w:lang w:eastAsia="pl-PL"/>
        </w:rPr>
        <w:br/>
        <w:t xml:space="preserve">Data: godzina: </w:t>
      </w:r>
      <w:r w:rsidRPr="00A778DB">
        <w:rPr>
          <w:rFonts w:ascii="Times New Roman" w:eastAsia="Times New Roman" w:hAnsi="Times New Roman" w:cs="Times New Roman"/>
          <w:sz w:val="16"/>
          <w:szCs w:val="16"/>
          <w:lang w:eastAsia="pl-PL"/>
        </w:rPr>
        <w:br/>
        <w:t xml:space="preserve">Termin otwarcia licytacji elektronicznej: </w:t>
      </w:r>
    </w:p>
    <w:p w14:paraId="5A2821BA"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t xml:space="preserve">Termin i warunki zamknięcia licytacji elektronicznej: </w:t>
      </w:r>
    </w:p>
    <w:p w14:paraId="50A2B12A"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14:paraId="0C7374DF"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t xml:space="preserve">Wymagania dotyczące zabezpieczenia należytego wykonania umowy: </w:t>
      </w:r>
    </w:p>
    <w:p w14:paraId="445755F8"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lang w:eastAsia="pl-PL"/>
        </w:rPr>
        <w:br/>
        <w:t xml:space="preserve">Informacje dodatkowe: </w:t>
      </w:r>
    </w:p>
    <w:p w14:paraId="6589E575"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r w:rsidRPr="00A778DB">
        <w:rPr>
          <w:rFonts w:ascii="Times New Roman" w:eastAsia="Times New Roman" w:hAnsi="Times New Roman" w:cs="Times New Roman"/>
          <w:b/>
          <w:bCs/>
          <w:sz w:val="16"/>
          <w:szCs w:val="16"/>
          <w:lang w:eastAsia="pl-PL"/>
        </w:rPr>
        <w:t>IV.5) ZMIANA UMOWY</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A778DB">
        <w:rPr>
          <w:rFonts w:ascii="Times New Roman" w:eastAsia="Times New Roman" w:hAnsi="Times New Roman" w:cs="Times New Roman"/>
          <w:sz w:val="16"/>
          <w:szCs w:val="16"/>
          <w:lang w:eastAsia="pl-PL"/>
        </w:rPr>
        <w:t xml:space="preserve"> Tak </w:t>
      </w:r>
      <w:r w:rsidRPr="00A778DB">
        <w:rPr>
          <w:rFonts w:ascii="Times New Roman" w:eastAsia="Times New Roman" w:hAnsi="Times New Roman" w:cs="Times New Roman"/>
          <w:sz w:val="16"/>
          <w:szCs w:val="16"/>
          <w:lang w:eastAsia="pl-PL"/>
        </w:rPr>
        <w:br/>
        <w:t xml:space="preserve">Należy wskazać zakres, charakter zmian oraz warunki wprowadzenia zmian: </w:t>
      </w:r>
      <w:r w:rsidRPr="00A778DB">
        <w:rPr>
          <w:rFonts w:ascii="Times New Roman" w:eastAsia="Times New Roman" w:hAnsi="Times New Roman" w:cs="Times New Roman"/>
          <w:sz w:val="16"/>
          <w:szCs w:val="16"/>
          <w:lang w:eastAsia="pl-PL"/>
        </w:rPr>
        <w:br/>
        <w:t xml:space="preserve">1. Mając na uwadze zapisy art. 144 ustawy Pzp Zamawiający przewiduje możliwość dokonania zmian istotnych postanowień zawartej Umowy w stosunku do treści złożonej oferty w formie aneksu podpisanego przez obie strony w następujących okolicznościach: 1)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zmiana podwykonawcy, przy pomocy którego Wykonawca realizuje przedmiot umowy –na wniosek Wykonawcy w postaci pisemnej zgody Zamawiającego, 3) zmiany danych Wykonawcy poprzez zmianę nazwy firmy, adresu, siedziby, zmianę formy prawnej Wykonawcy, 4) Niezgodności dokumentacji zgromadzonej w postępowaniu o udzielenie zamówienia publicznego z rzeczywistym stanem faktycznym, który ujawni się w toku realizacji przez Wykonawcę zamówienia publicznego, a jest wynikiem okoliczności niezawinionych przez Zamawiającego, 5) jeżeli zmiany nie są istotne w rozumieniu art. 144 ust. 1e ustawy Pzp, niezależnie od ich wartości, 6) innych przewidzianych w ustawie Pzp. 2. Zamawiający dopuszcza możliwość przedłużenia terminu realizacji Umowy: a) jeżeli będzie to spowodowane przedłużającą się procedurą wyboru Wykonawcy Robót Budowlanych, opóźnieniami przekazania terenu realizacji robót; b) jeżeli będzie to spowodowane podpisaniem aneksu z Wykonawcą Robót Budowlanych przedłużającego termin wykonania zadania; c) w przypadku kolizji, przeszkód ukrytych, nie powstałych z winy Zamawiającego, ani z winy Wykonawcy; 3. Strony zobowiązują się dokonać zmiany wysokości wynagrodzenia należnego Wykonawcy, o którym mowa w § 3 Umowy w formie pisemnego aneksu, każdorazowo w przypadku zmiany stawki podatku od towarów i usług,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IV.6) INFORMACJE ADMINISTRACYJNE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IV.6.1) Sposób udostępniania informacji o charakterze poufnym </w:t>
      </w:r>
      <w:r w:rsidRPr="00A778DB">
        <w:rPr>
          <w:rFonts w:ascii="Times New Roman" w:eastAsia="Times New Roman" w:hAnsi="Times New Roman" w:cs="Times New Roman"/>
          <w:i/>
          <w:iCs/>
          <w:sz w:val="16"/>
          <w:szCs w:val="16"/>
          <w:lang w:eastAsia="pl-PL"/>
        </w:rPr>
        <w:t xml:space="preserve">(jeżeli dotyczy):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Środki służące ochronie informacji o charakterze poufnym</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A778DB">
        <w:rPr>
          <w:rFonts w:ascii="Times New Roman" w:eastAsia="Times New Roman" w:hAnsi="Times New Roman" w:cs="Times New Roman"/>
          <w:sz w:val="16"/>
          <w:szCs w:val="16"/>
          <w:lang w:eastAsia="pl-PL"/>
        </w:rPr>
        <w:br/>
        <w:t xml:space="preserve">Data: 2020-02-17, godzina: 10:00, </w:t>
      </w:r>
      <w:r w:rsidRPr="00A778DB">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Wskazać powody: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A778DB">
        <w:rPr>
          <w:rFonts w:ascii="Times New Roman" w:eastAsia="Times New Roman" w:hAnsi="Times New Roman" w:cs="Times New Roman"/>
          <w:sz w:val="16"/>
          <w:szCs w:val="16"/>
          <w:lang w:eastAsia="pl-PL"/>
        </w:rPr>
        <w:br/>
        <w:t xml:space="preserve">&gt;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 xml:space="preserve">IV.6.3) Termin związania ofertą: </w:t>
      </w:r>
      <w:r w:rsidRPr="00A778DB">
        <w:rPr>
          <w:rFonts w:ascii="Times New Roman" w:eastAsia="Times New Roman" w:hAnsi="Times New Roman" w:cs="Times New Roman"/>
          <w:sz w:val="16"/>
          <w:szCs w:val="16"/>
          <w:lang w:eastAsia="pl-PL"/>
        </w:rPr>
        <w:t xml:space="preserve">do: okres w dniach: 30 (od ostatecznego terminu składania ofert)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lastRenderedPageBreak/>
        <w:t>IV.6.4) Przewiduje się unieważnienie postępowania o udzielenie zamówienia, w przypadku nieprzyznania środków, które miały być przeznaczone na sfinansowanie całości lub części zamówienia:</w:t>
      </w:r>
      <w:r w:rsidRPr="00A778DB">
        <w:rPr>
          <w:rFonts w:ascii="Times New Roman" w:eastAsia="Times New Roman" w:hAnsi="Times New Roman" w:cs="Times New Roman"/>
          <w:sz w:val="16"/>
          <w:szCs w:val="16"/>
          <w:lang w:eastAsia="pl-PL"/>
        </w:rPr>
        <w:t xml:space="preserve"> Nie </w:t>
      </w:r>
      <w:r w:rsidRPr="00A778DB">
        <w:rPr>
          <w:rFonts w:ascii="Times New Roman" w:eastAsia="Times New Roman" w:hAnsi="Times New Roman" w:cs="Times New Roman"/>
          <w:sz w:val="16"/>
          <w:szCs w:val="16"/>
          <w:lang w:eastAsia="pl-PL"/>
        </w:rPr>
        <w:br/>
      </w:r>
      <w:r w:rsidRPr="00A778DB">
        <w:rPr>
          <w:rFonts w:ascii="Times New Roman" w:eastAsia="Times New Roman" w:hAnsi="Times New Roman" w:cs="Times New Roman"/>
          <w:b/>
          <w:bCs/>
          <w:sz w:val="16"/>
          <w:szCs w:val="16"/>
          <w:lang w:eastAsia="pl-PL"/>
        </w:rPr>
        <w:t>IV.6.5) Informacje dodatkowe:</w:t>
      </w:r>
      <w:r w:rsidRPr="00A778DB">
        <w:rPr>
          <w:rFonts w:ascii="Times New Roman" w:eastAsia="Times New Roman" w:hAnsi="Times New Roman" w:cs="Times New Roman"/>
          <w:sz w:val="16"/>
          <w:szCs w:val="16"/>
          <w:lang w:eastAsia="pl-PL"/>
        </w:rPr>
        <w:t xml:space="preserve"> </w:t>
      </w:r>
      <w:r w:rsidRPr="00A778DB">
        <w:rPr>
          <w:rFonts w:ascii="Times New Roman" w:eastAsia="Times New Roman" w:hAnsi="Times New Roman" w:cs="Times New Roman"/>
          <w:sz w:val="16"/>
          <w:szCs w:val="16"/>
          <w:lang w:eastAsia="pl-PL"/>
        </w:rPr>
        <w:br/>
      </w:r>
    </w:p>
    <w:p w14:paraId="76349596" w14:textId="77777777" w:rsidR="00A778DB" w:rsidRPr="00A778DB" w:rsidRDefault="00A778DB" w:rsidP="00A778DB">
      <w:pPr>
        <w:spacing w:after="0" w:line="240" w:lineRule="auto"/>
        <w:jc w:val="center"/>
        <w:rPr>
          <w:rFonts w:ascii="Times New Roman" w:eastAsia="Times New Roman" w:hAnsi="Times New Roman" w:cs="Times New Roman"/>
          <w:sz w:val="16"/>
          <w:szCs w:val="16"/>
          <w:lang w:eastAsia="pl-PL"/>
        </w:rPr>
      </w:pPr>
      <w:r w:rsidRPr="00A778DB">
        <w:rPr>
          <w:rFonts w:ascii="Times New Roman" w:eastAsia="Times New Roman" w:hAnsi="Times New Roman" w:cs="Times New Roman"/>
          <w:sz w:val="16"/>
          <w:szCs w:val="16"/>
          <w:u w:val="single"/>
          <w:lang w:eastAsia="pl-PL"/>
        </w:rPr>
        <w:t xml:space="preserve">ZAŁĄCZNIK I - INFORMACJE DOTYCZĄCE OFERT CZĘŚCIOWYCH </w:t>
      </w:r>
    </w:p>
    <w:p w14:paraId="5A5BA4C2"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p>
    <w:p w14:paraId="08CC9DB1" w14:textId="77777777" w:rsidR="00A778DB" w:rsidRPr="00A778DB" w:rsidRDefault="00A778DB" w:rsidP="00A778DB">
      <w:pPr>
        <w:spacing w:after="0" w:line="240" w:lineRule="auto"/>
        <w:rPr>
          <w:rFonts w:ascii="Times New Roman" w:eastAsia="Times New Roman" w:hAnsi="Times New Roman" w:cs="Times New Roman"/>
          <w:sz w:val="16"/>
          <w:szCs w:val="16"/>
          <w:lang w:eastAsia="pl-PL"/>
        </w:rPr>
      </w:pPr>
    </w:p>
    <w:p w14:paraId="2CCA4267" w14:textId="77777777" w:rsidR="00A778DB" w:rsidRPr="00A778DB" w:rsidRDefault="00A778DB" w:rsidP="00A778DB">
      <w:pPr>
        <w:spacing w:after="240" w:line="240" w:lineRule="auto"/>
        <w:rPr>
          <w:rFonts w:ascii="Times New Roman" w:eastAsia="Times New Roman" w:hAnsi="Times New Roman" w:cs="Times New Roman"/>
          <w:sz w:val="16"/>
          <w:szCs w:val="16"/>
          <w:lang w:eastAsia="pl-PL"/>
        </w:rPr>
      </w:pPr>
      <w:bookmarkStart w:id="0" w:name="_GoBack"/>
      <w:bookmarkEnd w:id="0"/>
    </w:p>
    <w:p w14:paraId="66623E9C" w14:textId="77777777" w:rsidR="00A778DB" w:rsidRPr="00A778DB" w:rsidRDefault="00A778DB" w:rsidP="00A778DB">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778DB" w:rsidRPr="00A778DB" w14:paraId="07D3707A" w14:textId="77777777" w:rsidTr="00A778DB">
        <w:trPr>
          <w:tblCellSpacing w:w="15" w:type="dxa"/>
        </w:trPr>
        <w:tc>
          <w:tcPr>
            <w:tcW w:w="0" w:type="auto"/>
            <w:vAlign w:val="center"/>
            <w:hideMark/>
          </w:tcPr>
          <w:p w14:paraId="6208D4AA" w14:textId="77777777" w:rsidR="00A778DB" w:rsidRPr="00A778DB" w:rsidRDefault="00A778DB" w:rsidP="00A778DB">
            <w:pPr>
              <w:spacing w:after="240" w:line="240" w:lineRule="auto"/>
              <w:rPr>
                <w:rFonts w:ascii="Times New Roman" w:eastAsia="Times New Roman" w:hAnsi="Times New Roman" w:cs="Times New Roman"/>
                <w:sz w:val="16"/>
                <w:szCs w:val="16"/>
                <w:lang w:eastAsia="pl-PL"/>
              </w:rPr>
            </w:pPr>
          </w:p>
        </w:tc>
      </w:tr>
    </w:tbl>
    <w:p w14:paraId="558EAF51" w14:textId="77777777" w:rsidR="00A778DB" w:rsidRPr="00A778DB" w:rsidRDefault="00A778DB" w:rsidP="00A778DB">
      <w:pPr>
        <w:pBdr>
          <w:top w:val="single" w:sz="6" w:space="1" w:color="auto"/>
        </w:pBdr>
        <w:spacing w:after="0" w:line="240" w:lineRule="auto"/>
        <w:jc w:val="center"/>
        <w:rPr>
          <w:rFonts w:ascii="Arial" w:eastAsia="Times New Roman" w:hAnsi="Arial" w:cs="Arial"/>
          <w:vanish/>
          <w:sz w:val="16"/>
          <w:szCs w:val="16"/>
          <w:lang w:eastAsia="pl-PL"/>
        </w:rPr>
      </w:pPr>
      <w:r w:rsidRPr="00A778DB">
        <w:rPr>
          <w:rFonts w:ascii="Arial" w:eastAsia="Times New Roman" w:hAnsi="Arial" w:cs="Arial"/>
          <w:vanish/>
          <w:sz w:val="16"/>
          <w:szCs w:val="16"/>
          <w:lang w:eastAsia="pl-PL"/>
        </w:rPr>
        <w:t>Dół formularza</w:t>
      </w:r>
    </w:p>
    <w:p w14:paraId="5DE89CB4" w14:textId="77777777" w:rsidR="00A778DB" w:rsidRPr="00A778DB" w:rsidRDefault="00A778DB" w:rsidP="00A778DB">
      <w:pPr>
        <w:pBdr>
          <w:bottom w:val="single" w:sz="6" w:space="1" w:color="auto"/>
        </w:pBdr>
        <w:spacing w:after="0" w:line="240" w:lineRule="auto"/>
        <w:jc w:val="center"/>
        <w:rPr>
          <w:rFonts w:ascii="Arial" w:eastAsia="Times New Roman" w:hAnsi="Arial" w:cs="Arial"/>
          <w:vanish/>
          <w:sz w:val="16"/>
          <w:szCs w:val="16"/>
          <w:lang w:eastAsia="pl-PL"/>
        </w:rPr>
      </w:pPr>
      <w:r w:rsidRPr="00A778DB">
        <w:rPr>
          <w:rFonts w:ascii="Arial" w:eastAsia="Times New Roman" w:hAnsi="Arial" w:cs="Arial"/>
          <w:vanish/>
          <w:sz w:val="16"/>
          <w:szCs w:val="16"/>
          <w:lang w:eastAsia="pl-PL"/>
        </w:rPr>
        <w:t>Początek formularza</w:t>
      </w:r>
    </w:p>
    <w:p w14:paraId="3FD07CE8" w14:textId="77777777" w:rsidR="00A778DB" w:rsidRPr="00A778DB" w:rsidRDefault="00A778DB" w:rsidP="00A778DB">
      <w:pPr>
        <w:pBdr>
          <w:top w:val="single" w:sz="6" w:space="1" w:color="auto"/>
        </w:pBdr>
        <w:spacing w:after="0" w:line="240" w:lineRule="auto"/>
        <w:jc w:val="center"/>
        <w:rPr>
          <w:rFonts w:ascii="Arial" w:eastAsia="Times New Roman" w:hAnsi="Arial" w:cs="Arial"/>
          <w:vanish/>
          <w:sz w:val="16"/>
          <w:szCs w:val="16"/>
          <w:lang w:eastAsia="pl-PL"/>
        </w:rPr>
      </w:pPr>
      <w:r w:rsidRPr="00A778DB">
        <w:rPr>
          <w:rFonts w:ascii="Arial" w:eastAsia="Times New Roman" w:hAnsi="Arial" w:cs="Arial"/>
          <w:vanish/>
          <w:sz w:val="16"/>
          <w:szCs w:val="16"/>
          <w:lang w:eastAsia="pl-PL"/>
        </w:rPr>
        <w:t>Dół formularza</w:t>
      </w:r>
    </w:p>
    <w:p w14:paraId="3C54B01D" w14:textId="77777777" w:rsidR="002110E3" w:rsidRPr="00A778DB" w:rsidRDefault="002110E3">
      <w:pPr>
        <w:rPr>
          <w:sz w:val="16"/>
          <w:szCs w:val="16"/>
        </w:rPr>
      </w:pPr>
    </w:p>
    <w:sectPr w:rsidR="002110E3" w:rsidRPr="00A77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DB"/>
    <w:rsid w:val="002110E3"/>
    <w:rsid w:val="00A77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E267"/>
  <w15:chartTrackingRefBased/>
  <w15:docId w15:val="{5B23D705-705D-4A30-8A31-8B8858E5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778D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778D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778D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778D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759751">
      <w:bodyDiv w:val="1"/>
      <w:marLeft w:val="0"/>
      <w:marRight w:val="0"/>
      <w:marTop w:val="0"/>
      <w:marBottom w:val="0"/>
      <w:divBdr>
        <w:top w:val="none" w:sz="0" w:space="0" w:color="auto"/>
        <w:left w:val="none" w:sz="0" w:space="0" w:color="auto"/>
        <w:bottom w:val="none" w:sz="0" w:space="0" w:color="auto"/>
        <w:right w:val="none" w:sz="0" w:space="0" w:color="auto"/>
      </w:divBdr>
      <w:divsChild>
        <w:div w:id="1698970646">
          <w:marLeft w:val="0"/>
          <w:marRight w:val="0"/>
          <w:marTop w:val="0"/>
          <w:marBottom w:val="0"/>
          <w:divBdr>
            <w:top w:val="none" w:sz="0" w:space="0" w:color="auto"/>
            <w:left w:val="none" w:sz="0" w:space="0" w:color="auto"/>
            <w:bottom w:val="none" w:sz="0" w:space="0" w:color="auto"/>
            <w:right w:val="none" w:sz="0" w:space="0" w:color="auto"/>
          </w:divBdr>
          <w:divsChild>
            <w:div w:id="2006014141">
              <w:marLeft w:val="0"/>
              <w:marRight w:val="0"/>
              <w:marTop w:val="0"/>
              <w:marBottom w:val="0"/>
              <w:divBdr>
                <w:top w:val="none" w:sz="0" w:space="0" w:color="auto"/>
                <w:left w:val="none" w:sz="0" w:space="0" w:color="auto"/>
                <w:bottom w:val="none" w:sz="0" w:space="0" w:color="auto"/>
                <w:right w:val="none" w:sz="0" w:space="0" w:color="auto"/>
              </w:divBdr>
              <w:divsChild>
                <w:div w:id="1221477857">
                  <w:marLeft w:val="0"/>
                  <w:marRight w:val="0"/>
                  <w:marTop w:val="0"/>
                  <w:marBottom w:val="0"/>
                  <w:divBdr>
                    <w:top w:val="none" w:sz="0" w:space="0" w:color="auto"/>
                    <w:left w:val="none" w:sz="0" w:space="0" w:color="auto"/>
                    <w:bottom w:val="none" w:sz="0" w:space="0" w:color="auto"/>
                    <w:right w:val="none" w:sz="0" w:space="0" w:color="auto"/>
                  </w:divBdr>
                </w:div>
                <w:div w:id="1621185165">
                  <w:marLeft w:val="0"/>
                  <w:marRight w:val="0"/>
                  <w:marTop w:val="0"/>
                  <w:marBottom w:val="0"/>
                  <w:divBdr>
                    <w:top w:val="none" w:sz="0" w:space="0" w:color="auto"/>
                    <w:left w:val="none" w:sz="0" w:space="0" w:color="auto"/>
                    <w:bottom w:val="none" w:sz="0" w:space="0" w:color="auto"/>
                    <w:right w:val="none" w:sz="0" w:space="0" w:color="auto"/>
                  </w:divBdr>
                </w:div>
                <w:div w:id="460421113">
                  <w:marLeft w:val="0"/>
                  <w:marRight w:val="0"/>
                  <w:marTop w:val="0"/>
                  <w:marBottom w:val="0"/>
                  <w:divBdr>
                    <w:top w:val="none" w:sz="0" w:space="0" w:color="auto"/>
                    <w:left w:val="none" w:sz="0" w:space="0" w:color="auto"/>
                    <w:bottom w:val="none" w:sz="0" w:space="0" w:color="auto"/>
                    <w:right w:val="none" w:sz="0" w:space="0" w:color="auto"/>
                  </w:divBdr>
                  <w:divsChild>
                    <w:div w:id="165101289">
                      <w:marLeft w:val="0"/>
                      <w:marRight w:val="0"/>
                      <w:marTop w:val="0"/>
                      <w:marBottom w:val="0"/>
                      <w:divBdr>
                        <w:top w:val="none" w:sz="0" w:space="0" w:color="auto"/>
                        <w:left w:val="none" w:sz="0" w:space="0" w:color="auto"/>
                        <w:bottom w:val="none" w:sz="0" w:space="0" w:color="auto"/>
                        <w:right w:val="none" w:sz="0" w:space="0" w:color="auto"/>
                      </w:divBdr>
                    </w:div>
                  </w:divsChild>
                </w:div>
                <w:div w:id="808328557">
                  <w:marLeft w:val="0"/>
                  <w:marRight w:val="0"/>
                  <w:marTop w:val="0"/>
                  <w:marBottom w:val="0"/>
                  <w:divBdr>
                    <w:top w:val="none" w:sz="0" w:space="0" w:color="auto"/>
                    <w:left w:val="none" w:sz="0" w:space="0" w:color="auto"/>
                    <w:bottom w:val="none" w:sz="0" w:space="0" w:color="auto"/>
                    <w:right w:val="none" w:sz="0" w:space="0" w:color="auto"/>
                  </w:divBdr>
                  <w:divsChild>
                    <w:div w:id="1200626274">
                      <w:marLeft w:val="0"/>
                      <w:marRight w:val="0"/>
                      <w:marTop w:val="0"/>
                      <w:marBottom w:val="0"/>
                      <w:divBdr>
                        <w:top w:val="none" w:sz="0" w:space="0" w:color="auto"/>
                        <w:left w:val="none" w:sz="0" w:space="0" w:color="auto"/>
                        <w:bottom w:val="none" w:sz="0" w:space="0" w:color="auto"/>
                        <w:right w:val="none" w:sz="0" w:space="0" w:color="auto"/>
                      </w:divBdr>
                    </w:div>
                  </w:divsChild>
                </w:div>
                <w:div w:id="1739936854">
                  <w:marLeft w:val="0"/>
                  <w:marRight w:val="0"/>
                  <w:marTop w:val="0"/>
                  <w:marBottom w:val="0"/>
                  <w:divBdr>
                    <w:top w:val="none" w:sz="0" w:space="0" w:color="auto"/>
                    <w:left w:val="none" w:sz="0" w:space="0" w:color="auto"/>
                    <w:bottom w:val="none" w:sz="0" w:space="0" w:color="auto"/>
                    <w:right w:val="none" w:sz="0" w:space="0" w:color="auto"/>
                  </w:divBdr>
                  <w:divsChild>
                    <w:div w:id="1581645835">
                      <w:marLeft w:val="0"/>
                      <w:marRight w:val="0"/>
                      <w:marTop w:val="0"/>
                      <w:marBottom w:val="0"/>
                      <w:divBdr>
                        <w:top w:val="none" w:sz="0" w:space="0" w:color="auto"/>
                        <w:left w:val="none" w:sz="0" w:space="0" w:color="auto"/>
                        <w:bottom w:val="none" w:sz="0" w:space="0" w:color="auto"/>
                        <w:right w:val="none" w:sz="0" w:space="0" w:color="auto"/>
                      </w:divBdr>
                    </w:div>
                    <w:div w:id="971137321">
                      <w:marLeft w:val="0"/>
                      <w:marRight w:val="0"/>
                      <w:marTop w:val="0"/>
                      <w:marBottom w:val="0"/>
                      <w:divBdr>
                        <w:top w:val="none" w:sz="0" w:space="0" w:color="auto"/>
                        <w:left w:val="none" w:sz="0" w:space="0" w:color="auto"/>
                        <w:bottom w:val="none" w:sz="0" w:space="0" w:color="auto"/>
                        <w:right w:val="none" w:sz="0" w:space="0" w:color="auto"/>
                      </w:divBdr>
                    </w:div>
                    <w:div w:id="2043699805">
                      <w:marLeft w:val="0"/>
                      <w:marRight w:val="0"/>
                      <w:marTop w:val="0"/>
                      <w:marBottom w:val="0"/>
                      <w:divBdr>
                        <w:top w:val="none" w:sz="0" w:space="0" w:color="auto"/>
                        <w:left w:val="none" w:sz="0" w:space="0" w:color="auto"/>
                        <w:bottom w:val="none" w:sz="0" w:space="0" w:color="auto"/>
                        <w:right w:val="none" w:sz="0" w:space="0" w:color="auto"/>
                      </w:divBdr>
                    </w:div>
                    <w:div w:id="774206051">
                      <w:marLeft w:val="0"/>
                      <w:marRight w:val="0"/>
                      <w:marTop w:val="0"/>
                      <w:marBottom w:val="0"/>
                      <w:divBdr>
                        <w:top w:val="none" w:sz="0" w:space="0" w:color="auto"/>
                        <w:left w:val="none" w:sz="0" w:space="0" w:color="auto"/>
                        <w:bottom w:val="none" w:sz="0" w:space="0" w:color="auto"/>
                        <w:right w:val="none" w:sz="0" w:space="0" w:color="auto"/>
                      </w:divBdr>
                    </w:div>
                  </w:divsChild>
                </w:div>
                <w:div w:id="1010330845">
                  <w:marLeft w:val="0"/>
                  <w:marRight w:val="0"/>
                  <w:marTop w:val="0"/>
                  <w:marBottom w:val="0"/>
                  <w:divBdr>
                    <w:top w:val="none" w:sz="0" w:space="0" w:color="auto"/>
                    <w:left w:val="none" w:sz="0" w:space="0" w:color="auto"/>
                    <w:bottom w:val="none" w:sz="0" w:space="0" w:color="auto"/>
                    <w:right w:val="none" w:sz="0" w:space="0" w:color="auto"/>
                  </w:divBdr>
                  <w:divsChild>
                    <w:div w:id="206374172">
                      <w:marLeft w:val="0"/>
                      <w:marRight w:val="0"/>
                      <w:marTop w:val="0"/>
                      <w:marBottom w:val="0"/>
                      <w:divBdr>
                        <w:top w:val="none" w:sz="0" w:space="0" w:color="auto"/>
                        <w:left w:val="none" w:sz="0" w:space="0" w:color="auto"/>
                        <w:bottom w:val="none" w:sz="0" w:space="0" w:color="auto"/>
                        <w:right w:val="none" w:sz="0" w:space="0" w:color="auto"/>
                      </w:divBdr>
                    </w:div>
                    <w:div w:id="2045714027">
                      <w:marLeft w:val="0"/>
                      <w:marRight w:val="0"/>
                      <w:marTop w:val="0"/>
                      <w:marBottom w:val="0"/>
                      <w:divBdr>
                        <w:top w:val="none" w:sz="0" w:space="0" w:color="auto"/>
                        <w:left w:val="none" w:sz="0" w:space="0" w:color="auto"/>
                        <w:bottom w:val="none" w:sz="0" w:space="0" w:color="auto"/>
                        <w:right w:val="none" w:sz="0" w:space="0" w:color="auto"/>
                      </w:divBdr>
                    </w:div>
                    <w:div w:id="2130780108">
                      <w:marLeft w:val="0"/>
                      <w:marRight w:val="0"/>
                      <w:marTop w:val="0"/>
                      <w:marBottom w:val="0"/>
                      <w:divBdr>
                        <w:top w:val="none" w:sz="0" w:space="0" w:color="auto"/>
                        <w:left w:val="none" w:sz="0" w:space="0" w:color="auto"/>
                        <w:bottom w:val="none" w:sz="0" w:space="0" w:color="auto"/>
                        <w:right w:val="none" w:sz="0" w:space="0" w:color="auto"/>
                      </w:divBdr>
                    </w:div>
                    <w:div w:id="1944801925">
                      <w:marLeft w:val="0"/>
                      <w:marRight w:val="0"/>
                      <w:marTop w:val="0"/>
                      <w:marBottom w:val="0"/>
                      <w:divBdr>
                        <w:top w:val="none" w:sz="0" w:space="0" w:color="auto"/>
                        <w:left w:val="none" w:sz="0" w:space="0" w:color="auto"/>
                        <w:bottom w:val="none" w:sz="0" w:space="0" w:color="auto"/>
                        <w:right w:val="none" w:sz="0" w:space="0" w:color="auto"/>
                      </w:divBdr>
                    </w:div>
                    <w:div w:id="1486438180">
                      <w:marLeft w:val="0"/>
                      <w:marRight w:val="0"/>
                      <w:marTop w:val="0"/>
                      <w:marBottom w:val="0"/>
                      <w:divBdr>
                        <w:top w:val="none" w:sz="0" w:space="0" w:color="auto"/>
                        <w:left w:val="none" w:sz="0" w:space="0" w:color="auto"/>
                        <w:bottom w:val="none" w:sz="0" w:space="0" w:color="auto"/>
                        <w:right w:val="none" w:sz="0" w:space="0" w:color="auto"/>
                      </w:divBdr>
                    </w:div>
                    <w:div w:id="1465391969">
                      <w:marLeft w:val="0"/>
                      <w:marRight w:val="0"/>
                      <w:marTop w:val="0"/>
                      <w:marBottom w:val="0"/>
                      <w:divBdr>
                        <w:top w:val="none" w:sz="0" w:space="0" w:color="auto"/>
                        <w:left w:val="none" w:sz="0" w:space="0" w:color="auto"/>
                        <w:bottom w:val="none" w:sz="0" w:space="0" w:color="auto"/>
                        <w:right w:val="none" w:sz="0" w:space="0" w:color="auto"/>
                      </w:divBdr>
                    </w:div>
                    <w:div w:id="1477334781">
                      <w:marLeft w:val="0"/>
                      <w:marRight w:val="0"/>
                      <w:marTop w:val="0"/>
                      <w:marBottom w:val="0"/>
                      <w:divBdr>
                        <w:top w:val="none" w:sz="0" w:space="0" w:color="auto"/>
                        <w:left w:val="none" w:sz="0" w:space="0" w:color="auto"/>
                        <w:bottom w:val="none" w:sz="0" w:space="0" w:color="auto"/>
                        <w:right w:val="none" w:sz="0" w:space="0" w:color="auto"/>
                      </w:divBdr>
                    </w:div>
                  </w:divsChild>
                </w:div>
                <w:div w:id="1112938661">
                  <w:marLeft w:val="0"/>
                  <w:marRight w:val="0"/>
                  <w:marTop w:val="0"/>
                  <w:marBottom w:val="0"/>
                  <w:divBdr>
                    <w:top w:val="none" w:sz="0" w:space="0" w:color="auto"/>
                    <w:left w:val="none" w:sz="0" w:space="0" w:color="auto"/>
                    <w:bottom w:val="none" w:sz="0" w:space="0" w:color="auto"/>
                    <w:right w:val="none" w:sz="0" w:space="0" w:color="auto"/>
                  </w:divBdr>
                  <w:divsChild>
                    <w:div w:id="94595489">
                      <w:marLeft w:val="0"/>
                      <w:marRight w:val="0"/>
                      <w:marTop w:val="0"/>
                      <w:marBottom w:val="0"/>
                      <w:divBdr>
                        <w:top w:val="none" w:sz="0" w:space="0" w:color="auto"/>
                        <w:left w:val="none" w:sz="0" w:space="0" w:color="auto"/>
                        <w:bottom w:val="none" w:sz="0" w:space="0" w:color="auto"/>
                        <w:right w:val="none" w:sz="0" w:space="0" w:color="auto"/>
                      </w:divBdr>
                    </w:div>
                    <w:div w:id="1825856934">
                      <w:marLeft w:val="0"/>
                      <w:marRight w:val="0"/>
                      <w:marTop w:val="0"/>
                      <w:marBottom w:val="0"/>
                      <w:divBdr>
                        <w:top w:val="none" w:sz="0" w:space="0" w:color="auto"/>
                        <w:left w:val="none" w:sz="0" w:space="0" w:color="auto"/>
                        <w:bottom w:val="none" w:sz="0" w:space="0" w:color="auto"/>
                        <w:right w:val="none" w:sz="0" w:space="0" w:color="auto"/>
                      </w:divBdr>
                    </w:div>
                  </w:divsChild>
                </w:div>
                <w:div w:id="1956133326">
                  <w:marLeft w:val="0"/>
                  <w:marRight w:val="0"/>
                  <w:marTop w:val="0"/>
                  <w:marBottom w:val="0"/>
                  <w:divBdr>
                    <w:top w:val="none" w:sz="0" w:space="0" w:color="auto"/>
                    <w:left w:val="none" w:sz="0" w:space="0" w:color="auto"/>
                    <w:bottom w:val="none" w:sz="0" w:space="0" w:color="auto"/>
                    <w:right w:val="none" w:sz="0" w:space="0" w:color="auto"/>
                  </w:divBdr>
                  <w:divsChild>
                    <w:div w:id="2041662605">
                      <w:marLeft w:val="0"/>
                      <w:marRight w:val="0"/>
                      <w:marTop w:val="0"/>
                      <w:marBottom w:val="0"/>
                      <w:divBdr>
                        <w:top w:val="none" w:sz="0" w:space="0" w:color="auto"/>
                        <w:left w:val="none" w:sz="0" w:space="0" w:color="auto"/>
                        <w:bottom w:val="none" w:sz="0" w:space="0" w:color="auto"/>
                        <w:right w:val="none" w:sz="0" w:space="0" w:color="auto"/>
                      </w:divBdr>
                    </w:div>
                    <w:div w:id="1524175512">
                      <w:marLeft w:val="0"/>
                      <w:marRight w:val="0"/>
                      <w:marTop w:val="0"/>
                      <w:marBottom w:val="0"/>
                      <w:divBdr>
                        <w:top w:val="none" w:sz="0" w:space="0" w:color="auto"/>
                        <w:left w:val="none" w:sz="0" w:space="0" w:color="auto"/>
                        <w:bottom w:val="none" w:sz="0" w:space="0" w:color="auto"/>
                        <w:right w:val="none" w:sz="0" w:space="0" w:color="auto"/>
                      </w:divBdr>
                    </w:div>
                    <w:div w:id="1668749562">
                      <w:marLeft w:val="0"/>
                      <w:marRight w:val="0"/>
                      <w:marTop w:val="0"/>
                      <w:marBottom w:val="0"/>
                      <w:divBdr>
                        <w:top w:val="none" w:sz="0" w:space="0" w:color="auto"/>
                        <w:left w:val="none" w:sz="0" w:space="0" w:color="auto"/>
                        <w:bottom w:val="none" w:sz="0" w:space="0" w:color="auto"/>
                        <w:right w:val="none" w:sz="0" w:space="0" w:color="auto"/>
                      </w:divBdr>
                    </w:div>
                    <w:div w:id="1252472609">
                      <w:marLeft w:val="0"/>
                      <w:marRight w:val="0"/>
                      <w:marTop w:val="0"/>
                      <w:marBottom w:val="0"/>
                      <w:divBdr>
                        <w:top w:val="none" w:sz="0" w:space="0" w:color="auto"/>
                        <w:left w:val="none" w:sz="0" w:space="0" w:color="auto"/>
                        <w:bottom w:val="none" w:sz="0" w:space="0" w:color="auto"/>
                        <w:right w:val="none" w:sz="0" w:space="0" w:color="auto"/>
                      </w:divBdr>
                    </w:div>
                    <w:div w:id="199780229">
                      <w:marLeft w:val="0"/>
                      <w:marRight w:val="0"/>
                      <w:marTop w:val="0"/>
                      <w:marBottom w:val="0"/>
                      <w:divBdr>
                        <w:top w:val="none" w:sz="0" w:space="0" w:color="auto"/>
                        <w:left w:val="none" w:sz="0" w:space="0" w:color="auto"/>
                        <w:bottom w:val="none" w:sz="0" w:space="0" w:color="auto"/>
                        <w:right w:val="none" w:sz="0" w:space="0" w:color="auto"/>
                      </w:divBdr>
                    </w:div>
                    <w:div w:id="2090106405">
                      <w:marLeft w:val="0"/>
                      <w:marRight w:val="0"/>
                      <w:marTop w:val="0"/>
                      <w:marBottom w:val="0"/>
                      <w:divBdr>
                        <w:top w:val="none" w:sz="0" w:space="0" w:color="auto"/>
                        <w:left w:val="none" w:sz="0" w:space="0" w:color="auto"/>
                        <w:bottom w:val="none" w:sz="0" w:space="0" w:color="auto"/>
                        <w:right w:val="none" w:sz="0" w:space="0" w:color="auto"/>
                      </w:divBdr>
                    </w:div>
                  </w:divsChild>
                </w:div>
                <w:div w:id="1391879070">
                  <w:marLeft w:val="0"/>
                  <w:marRight w:val="0"/>
                  <w:marTop w:val="0"/>
                  <w:marBottom w:val="0"/>
                  <w:divBdr>
                    <w:top w:val="none" w:sz="0" w:space="0" w:color="auto"/>
                    <w:left w:val="none" w:sz="0" w:space="0" w:color="auto"/>
                    <w:bottom w:val="none" w:sz="0" w:space="0" w:color="auto"/>
                    <w:right w:val="none" w:sz="0" w:space="0" w:color="auto"/>
                  </w:divBdr>
                  <w:divsChild>
                    <w:div w:id="516505099">
                      <w:marLeft w:val="0"/>
                      <w:marRight w:val="0"/>
                      <w:marTop w:val="0"/>
                      <w:marBottom w:val="0"/>
                      <w:divBdr>
                        <w:top w:val="none" w:sz="0" w:space="0" w:color="auto"/>
                        <w:left w:val="none" w:sz="0" w:space="0" w:color="auto"/>
                        <w:bottom w:val="none" w:sz="0" w:space="0" w:color="auto"/>
                        <w:right w:val="none" w:sz="0" w:space="0" w:color="auto"/>
                      </w:divBdr>
                    </w:div>
                    <w:div w:id="1074204066">
                      <w:marLeft w:val="0"/>
                      <w:marRight w:val="0"/>
                      <w:marTop w:val="0"/>
                      <w:marBottom w:val="0"/>
                      <w:divBdr>
                        <w:top w:val="none" w:sz="0" w:space="0" w:color="auto"/>
                        <w:left w:val="none" w:sz="0" w:space="0" w:color="auto"/>
                        <w:bottom w:val="none" w:sz="0" w:space="0" w:color="auto"/>
                        <w:right w:val="none" w:sz="0" w:space="0" w:color="auto"/>
                      </w:divBdr>
                    </w:div>
                    <w:div w:id="2125806305">
                      <w:marLeft w:val="0"/>
                      <w:marRight w:val="0"/>
                      <w:marTop w:val="0"/>
                      <w:marBottom w:val="0"/>
                      <w:divBdr>
                        <w:top w:val="none" w:sz="0" w:space="0" w:color="auto"/>
                        <w:left w:val="none" w:sz="0" w:space="0" w:color="auto"/>
                        <w:bottom w:val="none" w:sz="0" w:space="0" w:color="auto"/>
                        <w:right w:val="none" w:sz="0" w:space="0" w:color="auto"/>
                      </w:divBdr>
                    </w:div>
                    <w:div w:id="1519924200">
                      <w:marLeft w:val="0"/>
                      <w:marRight w:val="0"/>
                      <w:marTop w:val="0"/>
                      <w:marBottom w:val="0"/>
                      <w:divBdr>
                        <w:top w:val="none" w:sz="0" w:space="0" w:color="auto"/>
                        <w:left w:val="none" w:sz="0" w:space="0" w:color="auto"/>
                        <w:bottom w:val="none" w:sz="0" w:space="0" w:color="auto"/>
                        <w:right w:val="none" w:sz="0" w:space="0" w:color="auto"/>
                      </w:divBdr>
                    </w:div>
                    <w:div w:id="1740786646">
                      <w:marLeft w:val="0"/>
                      <w:marRight w:val="0"/>
                      <w:marTop w:val="0"/>
                      <w:marBottom w:val="0"/>
                      <w:divBdr>
                        <w:top w:val="none" w:sz="0" w:space="0" w:color="auto"/>
                        <w:left w:val="none" w:sz="0" w:space="0" w:color="auto"/>
                        <w:bottom w:val="none" w:sz="0" w:space="0" w:color="auto"/>
                        <w:right w:val="none" w:sz="0" w:space="0" w:color="auto"/>
                      </w:divBdr>
                    </w:div>
                    <w:div w:id="1851017999">
                      <w:marLeft w:val="0"/>
                      <w:marRight w:val="0"/>
                      <w:marTop w:val="0"/>
                      <w:marBottom w:val="0"/>
                      <w:divBdr>
                        <w:top w:val="none" w:sz="0" w:space="0" w:color="auto"/>
                        <w:left w:val="none" w:sz="0" w:space="0" w:color="auto"/>
                        <w:bottom w:val="none" w:sz="0" w:space="0" w:color="auto"/>
                        <w:right w:val="none" w:sz="0" w:space="0" w:color="auto"/>
                      </w:divBdr>
                    </w:div>
                    <w:div w:id="649867802">
                      <w:marLeft w:val="0"/>
                      <w:marRight w:val="0"/>
                      <w:marTop w:val="0"/>
                      <w:marBottom w:val="0"/>
                      <w:divBdr>
                        <w:top w:val="none" w:sz="0" w:space="0" w:color="auto"/>
                        <w:left w:val="none" w:sz="0" w:space="0" w:color="auto"/>
                        <w:bottom w:val="none" w:sz="0" w:space="0" w:color="auto"/>
                        <w:right w:val="none" w:sz="0" w:space="0" w:color="auto"/>
                      </w:divBdr>
                    </w:div>
                    <w:div w:id="215511510">
                      <w:marLeft w:val="0"/>
                      <w:marRight w:val="0"/>
                      <w:marTop w:val="0"/>
                      <w:marBottom w:val="0"/>
                      <w:divBdr>
                        <w:top w:val="none" w:sz="0" w:space="0" w:color="auto"/>
                        <w:left w:val="none" w:sz="0" w:space="0" w:color="auto"/>
                        <w:bottom w:val="none" w:sz="0" w:space="0" w:color="auto"/>
                        <w:right w:val="none" w:sz="0" w:space="0" w:color="auto"/>
                      </w:divBdr>
                    </w:div>
                  </w:divsChild>
                </w:div>
                <w:div w:id="9239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4185</Words>
  <Characters>25113</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2020-02-07T12:14:00Z</dcterms:created>
  <dcterms:modified xsi:type="dcterms:W3CDTF">2020-02-07T12:14:00Z</dcterms:modified>
</cp:coreProperties>
</file>